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5D18" w14:textId="6CEA8662" w:rsidR="00D73ED9" w:rsidRDefault="00D73ED9" w:rsidP="009B3215">
      <w:pPr>
        <w:tabs>
          <w:tab w:val="left" w:pos="5245"/>
        </w:tabs>
        <w:spacing w:after="300"/>
        <w:rPr>
          <w:rFonts w:ascii="Arial" w:hAnsi="Arial" w:cs="Arial"/>
          <w:sz w:val="24"/>
          <w:szCs w:val="24"/>
        </w:rPr>
      </w:pPr>
    </w:p>
    <w:p w14:paraId="7C32400E" w14:textId="77777777" w:rsidR="00D73ED9" w:rsidRDefault="00D73ED9" w:rsidP="009B3215">
      <w:pPr>
        <w:tabs>
          <w:tab w:val="left" w:pos="5245"/>
        </w:tabs>
        <w:spacing w:after="300"/>
        <w:rPr>
          <w:rFonts w:ascii="Arial" w:hAnsi="Arial" w:cs="Arial"/>
          <w:sz w:val="24"/>
          <w:szCs w:val="24"/>
        </w:rPr>
      </w:pPr>
    </w:p>
    <w:p w14:paraId="79673136" w14:textId="4BCE6EE0" w:rsidR="00EF3DBB" w:rsidRPr="002C081C" w:rsidRDefault="0018152D" w:rsidP="009B3215">
      <w:pPr>
        <w:tabs>
          <w:tab w:val="left" w:pos="5245"/>
        </w:tabs>
        <w:spacing w:after="300"/>
        <w:rPr>
          <w:rFonts w:ascii="Arial" w:hAnsi="Arial" w:cs="Arial"/>
          <w:sz w:val="24"/>
          <w:szCs w:val="24"/>
        </w:rPr>
      </w:pPr>
      <w:r w:rsidRPr="002C081C">
        <w:rPr>
          <w:rFonts w:ascii="Arial" w:hAnsi="Arial" w:cs="Arial"/>
          <w:sz w:val="24"/>
          <w:szCs w:val="24"/>
        </w:rPr>
        <w:t>PRESS RELEASE</w:t>
      </w:r>
    </w:p>
    <w:p w14:paraId="1C965534" w14:textId="34A85E30" w:rsidR="008D49AA" w:rsidRPr="008D49AA" w:rsidRDefault="008D49AA" w:rsidP="007646A5">
      <w:pPr>
        <w:tabs>
          <w:tab w:val="left" w:pos="5245"/>
        </w:tabs>
        <w:spacing w:after="200" w:line="300" w:lineRule="atLeast"/>
        <w:jc w:val="center"/>
        <w:rPr>
          <w:rFonts w:ascii="Arial" w:eastAsia="Times New Roman" w:hAnsi="Arial" w:cs="Arial"/>
          <w:b/>
          <w:bCs/>
          <w:sz w:val="28"/>
          <w:szCs w:val="28"/>
          <w:u w:val="single"/>
          <w:lang w:eastAsia="es-ES"/>
        </w:rPr>
      </w:pPr>
      <w:r w:rsidRPr="008D49AA">
        <w:rPr>
          <w:rFonts w:ascii="Arial" w:eastAsia="Times New Roman" w:hAnsi="Arial" w:cs="Arial"/>
          <w:b/>
          <w:bCs/>
          <w:sz w:val="28"/>
          <w:szCs w:val="28"/>
          <w:u w:val="single"/>
          <w:lang w:eastAsia="es-ES"/>
        </w:rPr>
        <w:t>It will be held on October 25</w:t>
      </w:r>
      <w:r w:rsidR="00257D05" w:rsidRPr="00257D05">
        <w:rPr>
          <w:rFonts w:ascii="Arial" w:eastAsia="Times New Roman" w:hAnsi="Arial" w:cs="Arial"/>
          <w:b/>
          <w:bCs/>
          <w:sz w:val="28"/>
          <w:szCs w:val="28"/>
          <w:u w:val="single"/>
          <w:vertAlign w:val="superscript"/>
          <w:lang w:eastAsia="es-ES"/>
        </w:rPr>
        <w:t>th</w:t>
      </w:r>
      <w:r w:rsidRPr="008D49AA">
        <w:rPr>
          <w:rFonts w:ascii="Arial" w:eastAsia="Times New Roman" w:hAnsi="Arial" w:cs="Arial"/>
          <w:b/>
          <w:bCs/>
          <w:sz w:val="28"/>
          <w:szCs w:val="28"/>
          <w:u w:val="single"/>
          <w:lang w:eastAsia="es-ES"/>
        </w:rPr>
        <w:t>, 26</w:t>
      </w:r>
      <w:r w:rsidR="00257D05" w:rsidRPr="00257D05">
        <w:rPr>
          <w:rFonts w:ascii="Arial" w:eastAsia="Times New Roman" w:hAnsi="Arial" w:cs="Arial"/>
          <w:b/>
          <w:bCs/>
          <w:sz w:val="28"/>
          <w:szCs w:val="28"/>
          <w:u w:val="single"/>
          <w:vertAlign w:val="superscript"/>
          <w:lang w:eastAsia="es-ES"/>
        </w:rPr>
        <w:t>th</w:t>
      </w:r>
      <w:r w:rsidRPr="008D49AA">
        <w:rPr>
          <w:rFonts w:ascii="Arial" w:eastAsia="Times New Roman" w:hAnsi="Arial" w:cs="Arial"/>
          <w:b/>
          <w:bCs/>
          <w:sz w:val="28"/>
          <w:szCs w:val="28"/>
          <w:u w:val="single"/>
          <w:lang w:eastAsia="es-ES"/>
        </w:rPr>
        <w:t xml:space="preserve"> and 27</w:t>
      </w:r>
      <w:r w:rsidR="00257D05" w:rsidRPr="00257D05">
        <w:rPr>
          <w:rFonts w:ascii="Arial" w:eastAsia="Times New Roman" w:hAnsi="Arial" w:cs="Arial"/>
          <w:b/>
          <w:bCs/>
          <w:sz w:val="28"/>
          <w:szCs w:val="28"/>
          <w:u w:val="single"/>
          <w:vertAlign w:val="superscript"/>
          <w:lang w:eastAsia="es-ES"/>
        </w:rPr>
        <w:t>th</w:t>
      </w:r>
      <w:r w:rsidRPr="008D49AA">
        <w:rPr>
          <w:rFonts w:ascii="Arial" w:eastAsia="Times New Roman" w:hAnsi="Arial" w:cs="Arial"/>
          <w:b/>
          <w:bCs/>
          <w:sz w:val="28"/>
          <w:szCs w:val="28"/>
          <w:u w:val="single"/>
          <w:lang w:eastAsia="es-ES"/>
        </w:rPr>
        <w:t xml:space="preserve"> at the University of Salamanca</w:t>
      </w:r>
    </w:p>
    <w:p w14:paraId="083AF30D" w14:textId="066C73B2" w:rsidR="008D49AA" w:rsidRDefault="004B43F2" w:rsidP="008D49AA">
      <w:pPr>
        <w:spacing w:after="200" w:line="300" w:lineRule="atLeast"/>
        <w:jc w:val="center"/>
        <w:rPr>
          <w:rFonts w:ascii="Arial" w:hAnsi="Arial" w:cs="Arial"/>
          <w:b/>
          <w:bCs/>
          <w:color w:val="BE3237"/>
          <w:w w:val="95"/>
          <w:sz w:val="40"/>
          <w:szCs w:val="40"/>
        </w:rPr>
      </w:pPr>
      <w:r>
        <w:rPr>
          <w:rFonts w:ascii="Arial" w:hAnsi="Arial" w:cs="Arial"/>
          <w:b/>
          <w:bCs/>
          <w:color w:val="BE3237"/>
          <w:w w:val="95"/>
          <w:sz w:val="40"/>
          <w:szCs w:val="40"/>
        </w:rPr>
        <w:t xml:space="preserve">The period for the presentation of </w:t>
      </w:r>
      <w:r w:rsidR="00257D05">
        <w:rPr>
          <w:rFonts w:ascii="Arial" w:hAnsi="Arial" w:cs="Arial"/>
          <w:b/>
          <w:bCs/>
          <w:color w:val="BE3237"/>
          <w:w w:val="95"/>
          <w:sz w:val="40"/>
          <w:szCs w:val="40"/>
        </w:rPr>
        <w:t>papers</w:t>
      </w:r>
      <w:r>
        <w:rPr>
          <w:rFonts w:ascii="Arial" w:hAnsi="Arial" w:cs="Arial"/>
          <w:b/>
          <w:bCs/>
          <w:color w:val="BE3237"/>
          <w:w w:val="95"/>
          <w:sz w:val="40"/>
          <w:szCs w:val="40"/>
        </w:rPr>
        <w:t xml:space="preserve"> to the VI International Congress 'University and Disability' of </w:t>
      </w:r>
      <w:r w:rsidR="00257D05">
        <w:rPr>
          <w:rFonts w:ascii="Arial" w:hAnsi="Arial" w:cs="Arial"/>
          <w:b/>
          <w:bCs/>
          <w:color w:val="BE3237"/>
          <w:w w:val="95"/>
          <w:sz w:val="40"/>
          <w:szCs w:val="40"/>
        </w:rPr>
        <w:t>“</w:t>
      </w:r>
      <w:r>
        <w:rPr>
          <w:rFonts w:ascii="Arial" w:hAnsi="Arial" w:cs="Arial"/>
          <w:b/>
          <w:bCs/>
          <w:color w:val="BE3237"/>
          <w:w w:val="95"/>
          <w:sz w:val="40"/>
          <w:szCs w:val="40"/>
        </w:rPr>
        <w:t>Fundación ONCE</w:t>
      </w:r>
      <w:r w:rsidR="00257D05">
        <w:rPr>
          <w:rFonts w:ascii="Arial" w:hAnsi="Arial" w:cs="Arial"/>
          <w:b/>
          <w:bCs/>
          <w:color w:val="BE3237"/>
          <w:w w:val="95"/>
          <w:sz w:val="40"/>
          <w:szCs w:val="40"/>
        </w:rPr>
        <w:t>”</w:t>
      </w:r>
      <w:r>
        <w:rPr>
          <w:rFonts w:ascii="Arial" w:hAnsi="Arial" w:cs="Arial"/>
          <w:b/>
          <w:bCs/>
          <w:color w:val="BE3237"/>
          <w:w w:val="95"/>
          <w:sz w:val="40"/>
          <w:szCs w:val="40"/>
        </w:rPr>
        <w:t xml:space="preserve"> is open</w:t>
      </w:r>
    </w:p>
    <w:p w14:paraId="7027AC9B" w14:textId="6A016BBE" w:rsidR="004B43F2" w:rsidRDefault="004B43F2" w:rsidP="004B43F2">
      <w:pPr>
        <w:tabs>
          <w:tab w:val="left" w:pos="5245"/>
        </w:tabs>
        <w:spacing w:after="200" w:line="300" w:lineRule="atLeast"/>
        <w:jc w:val="center"/>
        <w:rPr>
          <w:rFonts w:ascii="Arial" w:eastAsia="Times New Roman" w:hAnsi="Arial" w:cs="Arial"/>
          <w:b/>
          <w:bCs/>
          <w:sz w:val="28"/>
          <w:szCs w:val="28"/>
          <w:lang w:eastAsia="es-ES"/>
        </w:rPr>
      </w:pPr>
      <w:r>
        <w:rPr>
          <w:rFonts w:ascii="Arial" w:eastAsia="Times New Roman" w:hAnsi="Arial" w:cs="Arial"/>
          <w:b/>
          <w:bCs/>
          <w:sz w:val="28"/>
          <w:szCs w:val="28"/>
          <w:lang w:eastAsia="es-ES"/>
        </w:rPr>
        <w:t xml:space="preserve">Those interested should send a summary of the work to </w:t>
      </w:r>
      <w:hyperlink r:id="rId11" w:history="1">
        <w:r w:rsidRPr="004B43F2">
          <w:rPr>
            <w:rStyle w:val="Hipervnculo"/>
            <w:rFonts w:ascii="Arial" w:eastAsia="Times New Roman" w:hAnsi="Arial" w:cs="Arial"/>
            <w:b/>
            <w:bCs/>
            <w:sz w:val="28"/>
            <w:szCs w:val="28"/>
            <w:lang w:eastAsia="es-ES"/>
          </w:rPr>
          <w:t xml:space="preserve">ciud@fundaciononce.es </w:t>
        </w:r>
      </w:hyperlink>
      <w:r>
        <w:rPr>
          <w:rFonts w:ascii="Arial" w:eastAsia="Times New Roman" w:hAnsi="Arial" w:cs="Arial"/>
          <w:b/>
          <w:bCs/>
          <w:sz w:val="28"/>
          <w:szCs w:val="28"/>
          <w:lang w:eastAsia="es-ES"/>
        </w:rPr>
        <w:t>before next July 7</w:t>
      </w:r>
      <w:r w:rsidR="00257D05" w:rsidRPr="00257D05">
        <w:rPr>
          <w:rFonts w:ascii="Arial" w:eastAsia="Times New Roman" w:hAnsi="Arial" w:cs="Arial"/>
          <w:b/>
          <w:bCs/>
          <w:sz w:val="28"/>
          <w:szCs w:val="28"/>
          <w:vertAlign w:val="superscript"/>
          <w:lang w:eastAsia="es-ES"/>
        </w:rPr>
        <w:t>th</w:t>
      </w:r>
    </w:p>
    <w:p w14:paraId="4BCAB595" w14:textId="28265B3E" w:rsidR="004B43F2" w:rsidRDefault="004B43F2" w:rsidP="004B43F2">
      <w:pPr>
        <w:tabs>
          <w:tab w:val="left" w:pos="5245"/>
        </w:tabs>
        <w:spacing w:after="200" w:line="300" w:lineRule="atLeast"/>
        <w:jc w:val="center"/>
        <w:rPr>
          <w:rFonts w:ascii="Arial" w:eastAsia="Times New Roman" w:hAnsi="Arial" w:cs="Arial"/>
          <w:b/>
          <w:bCs/>
          <w:sz w:val="28"/>
          <w:szCs w:val="28"/>
          <w:lang w:eastAsia="es-ES"/>
        </w:rPr>
      </w:pPr>
      <w:r>
        <w:rPr>
          <w:rFonts w:ascii="Arial" w:eastAsia="Times New Roman" w:hAnsi="Arial" w:cs="Arial"/>
          <w:b/>
          <w:bCs/>
          <w:sz w:val="28"/>
          <w:szCs w:val="28"/>
          <w:lang w:eastAsia="es-ES"/>
        </w:rPr>
        <w:t xml:space="preserve">The scientific committee of the </w:t>
      </w:r>
      <w:r w:rsidR="00257D05">
        <w:rPr>
          <w:rFonts w:ascii="Arial" w:eastAsia="Times New Roman" w:hAnsi="Arial" w:cs="Arial"/>
          <w:b/>
          <w:bCs/>
          <w:sz w:val="28"/>
          <w:szCs w:val="28"/>
          <w:lang w:eastAsia="es-ES"/>
        </w:rPr>
        <w:t>Congress</w:t>
      </w:r>
      <w:r>
        <w:rPr>
          <w:rFonts w:ascii="Arial" w:eastAsia="Times New Roman" w:hAnsi="Arial" w:cs="Arial"/>
          <w:b/>
          <w:bCs/>
          <w:sz w:val="28"/>
          <w:szCs w:val="28"/>
          <w:lang w:eastAsia="es-ES"/>
        </w:rPr>
        <w:t xml:space="preserve"> will value innovation, good practices, models, novel </w:t>
      </w:r>
      <w:proofErr w:type="gramStart"/>
      <w:r>
        <w:rPr>
          <w:rFonts w:ascii="Arial" w:eastAsia="Times New Roman" w:hAnsi="Arial" w:cs="Arial"/>
          <w:b/>
          <w:bCs/>
          <w:sz w:val="28"/>
          <w:szCs w:val="28"/>
          <w:lang w:eastAsia="es-ES"/>
        </w:rPr>
        <w:t>experiences</w:t>
      </w:r>
      <w:proofErr w:type="gramEnd"/>
      <w:r>
        <w:rPr>
          <w:rFonts w:ascii="Arial" w:eastAsia="Times New Roman" w:hAnsi="Arial" w:cs="Arial"/>
          <w:b/>
          <w:bCs/>
          <w:sz w:val="28"/>
          <w:szCs w:val="28"/>
          <w:lang w:eastAsia="es-ES"/>
        </w:rPr>
        <w:t xml:space="preserve"> and research of interest in the field of inclusive education at the university</w:t>
      </w:r>
    </w:p>
    <w:p w14:paraId="4712884E" w14:textId="77777777" w:rsidR="00D73ED9" w:rsidRDefault="00D73ED9" w:rsidP="008D49AA">
      <w:pPr>
        <w:spacing w:after="200" w:line="300" w:lineRule="atLeast"/>
        <w:jc w:val="both"/>
        <w:rPr>
          <w:rFonts w:ascii="Arial" w:hAnsi="Arial" w:cs="Arial"/>
          <w:bCs/>
          <w:sz w:val="24"/>
          <w:szCs w:val="24"/>
        </w:rPr>
      </w:pPr>
    </w:p>
    <w:p w14:paraId="07B19705" w14:textId="36D2DAE5" w:rsidR="002628C7" w:rsidRDefault="008D49AA" w:rsidP="008D49AA">
      <w:pPr>
        <w:spacing w:after="200" w:line="300" w:lineRule="atLeast"/>
        <w:jc w:val="both"/>
        <w:rPr>
          <w:rFonts w:ascii="Arial" w:hAnsi="Arial" w:cs="Arial"/>
          <w:bCs/>
          <w:sz w:val="24"/>
          <w:szCs w:val="24"/>
        </w:rPr>
      </w:pPr>
      <w:r>
        <w:rPr>
          <w:rFonts w:ascii="Arial" w:hAnsi="Arial" w:cs="Arial"/>
          <w:bCs/>
          <w:sz w:val="24"/>
          <w:szCs w:val="24"/>
        </w:rPr>
        <w:t>Madrid, May 12</w:t>
      </w:r>
      <w:r w:rsidR="00257D05" w:rsidRPr="00257D05">
        <w:rPr>
          <w:rFonts w:ascii="Arial" w:hAnsi="Arial" w:cs="Arial"/>
          <w:bCs/>
          <w:sz w:val="24"/>
          <w:szCs w:val="24"/>
          <w:vertAlign w:val="superscript"/>
        </w:rPr>
        <w:t>th</w:t>
      </w:r>
      <w:r>
        <w:rPr>
          <w:rFonts w:ascii="Arial" w:hAnsi="Arial" w:cs="Arial"/>
          <w:bCs/>
          <w:sz w:val="24"/>
          <w:szCs w:val="24"/>
        </w:rPr>
        <w:t xml:space="preserve">, 2023. The scientific committee of the </w:t>
      </w:r>
      <w:r w:rsidRPr="00127C06">
        <w:rPr>
          <w:rFonts w:ascii="Arial" w:hAnsi="Arial" w:cs="Arial"/>
          <w:b/>
          <w:bCs/>
          <w:sz w:val="24"/>
          <w:szCs w:val="24"/>
        </w:rPr>
        <w:t xml:space="preserve">International Congress 'University and Disability' of the </w:t>
      </w:r>
      <w:r w:rsidR="00257D05">
        <w:rPr>
          <w:rFonts w:ascii="Arial" w:hAnsi="Arial" w:cs="Arial"/>
          <w:b/>
          <w:bCs/>
          <w:sz w:val="24"/>
          <w:szCs w:val="24"/>
        </w:rPr>
        <w:t xml:space="preserve">“Fundación </w:t>
      </w:r>
      <w:r w:rsidRPr="00127C06">
        <w:rPr>
          <w:rFonts w:ascii="Arial" w:hAnsi="Arial" w:cs="Arial"/>
          <w:b/>
          <w:bCs/>
          <w:sz w:val="24"/>
          <w:szCs w:val="24"/>
        </w:rPr>
        <w:t>ONCE</w:t>
      </w:r>
      <w:r w:rsidR="00257D05">
        <w:rPr>
          <w:rFonts w:ascii="Arial" w:hAnsi="Arial" w:cs="Arial"/>
          <w:b/>
          <w:bCs/>
          <w:sz w:val="24"/>
          <w:szCs w:val="24"/>
        </w:rPr>
        <w:t>”</w:t>
      </w:r>
      <w:r w:rsidRPr="00127C06">
        <w:rPr>
          <w:rFonts w:ascii="Arial" w:hAnsi="Arial" w:cs="Arial"/>
          <w:b/>
          <w:bCs/>
          <w:sz w:val="24"/>
          <w:szCs w:val="24"/>
        </w:rPr>
        <w:t xml:space="preserve">, </w:t>
      </w:r>
      <w:r w:rsidRPr="008D49AA">
        <w:rPr>
          <w:rFonts w:ascii="Arial" w:hAnsi="Arial" w:cs="Arial"/>
          <w:bCs/>
          <w:sz w:val="24"/>
          <w:szCs w:val="24"/>
        </w:rPr>
        <w:t xml:space="preserve">which will be held on October </w:t>
      </w:r>
      <w:r w:rsidR="00257D05" w:rsidRPr="00257D05">
        <w:rPr>
          <w:rFonts w:ascii="Arial" w:hAnsi="Arial" w:cs="Arial"/>
          <w:bCs/>
          <w:sz w:val="24"/>
          <w:szCs w:val="24"/>
        </w:rPr>
        <w:t>25</w:t>
      </w:r>
      <w:r w:rsidR="00257D05" w:rsidRPr="00257D05">
        <w:rPr>
          <w:rFonts w:ascii="Arial" w:hAnsi="Arial" w:cs="Arial"/>
          <w:bCs/>
          <w:sz w:val="24"/>
          <w:szCs w:val="24"/>
          <w:vertAlign w:val="superscript"/>
        </w:rPr>
        <w:t>th</w:t>
      </w:r>
      <w:r w:rsidR="00257D05" w:rsidRPr="00257D05">
        <w:rPr>
          <w:rFonts w:ascii="Arial" w:hAnsi="Arial" w:cs="Arial"/>
          <w:bCs/>
          <w:sz w:val="24"/>
          <w:szCs w:val="24"/>
        </w:rPr>
        <w:t>, 26</w:t>
      </w:r>
      <w:r w:rsidR="00257D05" w:rsidRPr="00257D05">
        <w:rPr>
          <w:rFonts w:ascii="Arial" w:hAnsi="Arial" w:cs="Arial"/>
          <w:bCs/>
          <w:sz w:val="24"/>
          <w:szCs w:val="24"/>
          <w:vertAlign w:val="superscript"/>
        </w:rPr>
        <w:t xml:space="preserve">th </w:t>
      </w:r>
      <w:r w:rsidR="00257D05" w:rsidRPr="00257D05">
        <w:rPr>
          <w:rFonts w:ascii="Arial" w:hAnsi="Arial" w:cs="Arial"/>
          <w:bCs/>
          <w:sz w:val="24"/>
          <w:szCs w:val="24"/>
        </w:rPr>
        <w:t>and 27</w:t>
      </w:r>
      <w:r w:rsidR="00257D05" w:rsidRPr="00257D05">
        <w:rPr>
          <w:rFonts w:ascii="Arial" w:hAnsi="Arial" w:cs="Arial"/>
          <w:bCs/>
          <w:sz w:val="24"/>
          <w:szCs w:val="24"/>
          <w:vertAlign w:val="superscript"/>
        </w:rPr>
        <w:t>th</w:t>
      </w:r>
      <w:r w:rsidR="00257D05" w:rsidRPr="00257D05">
        <w:rPr>
          <w:rFonts w:ascii="Arial" w:hAnsi="Arial" w:cs="Arial"/>
          <w:bCs/>
          <w:sz w:val="24"/>
          <w:szCs w:val="24"/>
        </w:rPr>
        <w:t xml:space="preserve"> </w:t>
      </w:r>
      <w:r w:rsidRPr="008D49AA">
        <w:rPr>
          <w:rFonts w:ascii="Arial" w:hAnsi="Arial" w:cs="Arial"/>
          <w:bCs/>
          <w:sz w:val="24"/>
          <w:szCs w:val="24"/>
        </w:rPr>
        <w:t xml:space="preserve">in Salamanca, has opened the period for the presentation of </w:t>
      </w:r>
      <w:r w:rsidR="00257D05">
        <w:rPr>
          <w:rFonts w:ascii="Arial" w:hAnsi="Arial" w:cs="Arial"/>
          <w:bCs/>
          <w:sz w:val="24"/>
          <w:szCs w:val="24"/>
        </w:rPr>
        <w:t>papers</w:t>
      </w:r>
      <w:r w:rsidRPr="008D49AA">
        <w:rPr>
          <w:rFonts w:ascii="Arial" w:hAnsi="Arial" w:cs="Arial"/>
          <w:bCs/>
          <w:sz w:val="24"/>
          <w:szCs w:val="24"/>
        </w:rPr>
        <w:t xml:space="preserve"> on inclusive education in University. Those interested must provide a 300-word summary of their work before July 7</w:t>
      </w:r>
      <w:r w:rsidR="00257D05" w:rsidRPr="00257D05">
        <w:rPr>
          <w:rFonts w:ascii="Arial" w:hAnsi="Arial" w:cs="Arial"/>
          <w:bCs/>
          <w:sz w:val="24"/>
          <w:szCs w:val="24"/>
          <w:vertAlign w:val="superscript"/>
        </w:rPr>
        <w:t>th</w:t>
      </w:r>
      <w:r w:rsidRPr="008D49AA">
        <w:rPr>
          <w:rFonts w:ascii="Arial" w:hAnsi="Arial" w:cs="Arial"/>
          <w:bCs/>
          <w:sz w:val="24"/>
          <w:szCs w:val="24"/>
        </w:rPr>
        <w:t>.</w:t>
      </w:r>
    </w:p>
    <w:p w14:paraId="550E78D8" w14:textId="1E297DAE" w:rsidR="00441B12" w:rsidRPr="00F63FFF" w:rsidRDefault="00441B12" w:rsidP="008D49AA">
      <w:pPr>
        <w:spacing w:after="200" w:line="300" w:lineRule="atLeast"/>
        <w:jc w:val="both"/>
        <w:rPr>
          <w:rFonts w:ascii="Arial" w:hAnsi="Arial" w:cs="Arial"/>
          <w:b/>
          <w:bCs/>
          <w:sz w:val="24"/>
          <w:szCs w:val="24"/>
        </w:rPr>
      </w:pPr>
      <w:r>
        <w:rPr>
          <w:rFonts w:ascii="Arial" w:hAnsi="Arial" w:cs="Arial"/>
          <w:bCs/>
          <w:sz w:val="24"/>
          <w:szCs w:val="24"/>
        </w:rPr>
        <w:t xml:space="preserve">The International Congress 'University and Disability' is a meeting of experts in higher education that in its sixth edition will be held for the </w:t>
      </w:r>
      <w:proofErr w:type="gramStart"/>
      <w:r>
        <w:rPr>
          <w:rFonts w:ascii="Arial" w:hAnsi="Arial" w:cs="Arial"/>
          <w:bCs/>
          <w:sz w:val="24"/>
          <w:szCs w:val="24"/>
        </w:rPr>
        <w:t>first time</w:t>
      </w:r>
      <w:proofErr w:type="gramEnd"/>
      <w:r>
        <w:rPr>
          <w:rFonts w:ascii="Arial" w:hAnsi="Arial" w:cs="Arial"/>
          <w:bCs/>
          <w:sz w:val="24"/>
          <w:szCs w:val="24"/>
        </w:rPr>
        <w:t xml:space="preserve"> outside Madrid and that will </w:t>
      </w:r>
      <w:r w:rsidRPr="00F63FFF">
        <w:rPr>
          <w:rFonts w:ascii="Arial" w:hAnsi="Arial" w:cs="Arial"/>
          <w:b/>
          <w:bCs/>
          <w:sz w:val="24"/>
          <w:szCs w:val="24"/>
        </w:rPr>
        <w:t>focus on evaluating inclusion in its different dimensions within the university environment.</w:t>
      </w:r>
    </w:p>
    <w:p w14:paraId="16B6393F" w14:textId="032DA173" w:rsidR="00C814B9" w:rsidRDefault="00441B12" w:rsidP="00441B12">
      <w:pPr>
        <w:spacing w:after="200" w:line="300" w:lineRule="atLeast"/>
        <w:jc w:val="both"/>
        <w:rPr>
          <w:rFonts w:ascii="Arial" w:hAnsi="Arial" w:cs="Arial"/>
          <w:bCs/>
          <w:sz w:val="24"/>
          <w:szCs w:val="24"/>
        </w:rPr>
      </w:pPr>
      <w:r>
        <w:rPr>
          <w:rFonts w:ascii="Arial" w:hAnsi="Arial" w:cs="Arial"/>
          <w:bCs/>
          <w:sz w:val="24"/>
          <w:szCs w:val="24"/>
        </w:rPr>
        <w:t xml:space="preserve">Thus, its </w:t>
      </w:r>
      <w:r w:rsidRPr="00244A9D">
        <w:rPr>
          <w:rFonts w:ascii="Arial" w:hAnsi="Arial" w:cs="Arial"/>
          <w:b/>
          <w:bCs/>
          <w:sz w:val="24"/>
          <w:szCs w:val="24"/>
        </w:rPr>
        <w:t xml:space="preserve">main purpose </w:t>
      </w:r>
      <w:r w:rsidR="00C814B9">
        <w:rPr>
          <w:rFonts w:ascii="Arial" w:hAnsi="Arial" w:cs="Arial"/>
          <w:bCs/>
          <w:sz w:val="24"/>
          <w:szCs w:val="24"/>
        </w:rPr>
        <w:t xml:space="preserve">is to discuss proposals and ideas on which are the best indicators to achieve an inclusive university education within the framework of the Sustainable Development Goals (SDGs) and the 2030 Agenda, especially </w:t>
      </w:r>
      <w:proofErr w:type="gramStart"/>
      <w:r w:rsidR="00C814B9">
        <w:rPr>
          <w:rFonts w:ascii="Arial" w:hAnsi="Arial" w:cs="Arial"/>
          <w:bCs/>
          <w:sz w:val="24"/>
          <w:szCs w:val="24"/>
        </w:rPr>
        <w:t>taking into account</w:t>
      </w:r>
      <w:proofErr w:type="gramEnd"/>
      <w:r w:rsidR="00C814B9">
        <w:rPr>
          <w:rFonts w:ascii="Arial" w:hAnsi="Arial" w:cs="Arial"/>
          <w:bCs/>
          <w:sz w:val="24"/>
          <w:szCs w:val="24"/>
        </w:rPr>
        <w:t xml:space="preserve"> goals 4.3 and 4.5, regarding to equal access and elimination of inequalities and the 4th, building and adapting accessible, diverse and inclusive environments.</w:t>
      </w:r>
    </w:p>
    <w:p w14:paraId="0C76EE20" w14:textId="77777777" w:rsidR="00D73ED9" w:rsidRDefault="00D73ED9" w:rsidP="00D73ED9">
      <w:pPr>
        <w:spacing w:after="200" w:line="300" w:lineRule="atLeast"/>
        <w:jc w:val="both"/>
        <w:rPr>
          <w:rFonts w:ascii="Arial" w:hAnsi="Arial" w:cs="Arial"/>
          <w:bCs/>
          <w:sz w:val="24"/>
          <w:szCs w:val="24"/>
        </w:rPr>
      </w:pPr>
    </w:p>
    <w:p w14:paraId="32F7F122" w14:textId="77777777" w:rsidR="00D73ED9" w:rsidRDefault="00D73ED9" w:rsidP="00D73ED9">
      <w:pPr>
        <w:spacing w:after="200" w:line="300" w:lineRule="atLeast"/>
        <w:jc w:val="both"/>
        <w:rPr>
          <w:rFonts w:ascii="Arial" w:hAnsi="Arial" w:cs="Arial"/>
          <w:bCs/>
          <w:sz w:val="24"/>
          <w:szCs w:val="24"/>
        </w:rPr>
      </w:pPr>
    </w:p>
    <w:p w14:paraId="0826D2D8" w14:textId="175D1F9B" w:rsidR="00D73ED9" w:rsidRDefault="00D73ED9" w:rsidP="00D73ED9">
      <w:pPr>
        <w:spacing w:after="200" w:line="300" w:lineRule="atLeast"/>
        <w:jc w:val="both"/>
        <w:rPr>
          <w:rFonts w:ascii="Arial" w:hAnsi="Arial" w:cs="Arial"/>
          <w:bCs/>
          <w:sz w:val="24"/>
          <w:szCs w:val="24"/>
        </w:rPr>
      </w:pPr>
      <w:r>
        <w:rPr>
          <w:rFonts w:ascii="Arial" w:hAnsi="Arial" w:cs="Arial"/>
          <w:bCs/>
          <w:sz w:val="24"/>
          <w:szCs w:val="24"/>
        </w:rPr>
        <w:lastRenderedPageBreak/>
        <w:t xml:space="preserve">Starting from this base, the </w:t>
      </w:r>
      <w:r w:rsidR="00257D05">
        <w:rPr>
          <w:rFonts w:ascii="Arial" w:hAnsi="Arial" w:cs="Arial"/>
          <w:bCs/>
          <w:sz w:val="24"/>
          <w:szCs w:val="24"/>
        </w:rPr>
        <w:t>papers</w:t>
      </w:r>
      <w:r>
        <w:rPr>
          <w:rFonts w:ascii="Arial" w:hAnsi="Arial" w:cs="Arial"/>
          <w:bCs/>
          <w:sz w:val="24"/>
          <w:szCs w:val="24"/>
        </w:rPr>
        <w:t xml:space="preserve"> that are presented </w:t>
      </w:r>
      <w:r w:rsidR="00F63FFF">
        <w:rPr>
          <w:rFonts w:ascii="Arial" w:hAnsi="Arial" w:cs="Arial"/>
          <w:bCs/>
          <w:sz w:val="24"/>
          <w:szCs w:val="24"/>
        </w:rPr>
        <w:t>will have to deal with aspects such as inspiring practices of inclusive universities; inclusive and innovative teaching methodologies; employment, entrepreneurship and new professional opportunities; technologies applied to inclusive education: instruments and experiences; inclusive practices of students with intellectual, developmental or autism spectrum disabilities in the university environment, or educational policies and academic and professional guidance to facilitate transitions to higher education, among others.</w:t>
      </w:r>
    </w:p>
    <w:p w14:paraId="426E6CA9" w14:textId="69824B22" w:rsidR="00F143EA" w:rsidRDefault="00F143EA" w:rsidP="00F143EA">
      <w:pPr>
        <w:spacing w:after="200" w:line="300" w:lineRule="atLeast"/>
        <w:jc w:val="both"/>
        <w:rPr>
          <w:rFonts w:ascii="Arial" w:hAnsi="Arial" w:cs="Arial"/>
          <w:bCs/>
          <w:sz w:val="24"/>
          <w:szCs w:val="24"/>
        </w:rPr>
      </w:pPr>
      <w:r w:rsidRPr="00F143EA">
        <w:rPr>
          <w:rFonts w:ascii="Arial" w:hAnsi="Arial" w:cs="Arial"/>
          <w:bCs/>
          <w:sz w:val="24"/>
          <w:szCs w:val="24"/>
        </w:rPr>
        <w:t xml:space="preserve">Those interested in presenting a </w:t>
      </w:r>
      <w:r w:rsidR="00257D05">
        <w:rPr>
          <w:rFonts w:ascii="Arial" w:hAnsi="Arial" w:cs="Arial"/>
          <w:bCs/>
          <w:sz w:val="24"/>
          <w:szCs w:val="24"/>
        </w:rPr>
        <w:t>paper</w:t>
      </w:r>
      <w:r w:rsidRPr="00F143EA">
        <w:rPr>
          <w:rFonts w:ascii="Arial" w:hAnsi="Arial" w:cs="Arial"/>
          <w:bCs/>
          <w:sz w:val="24"/>
          <w:szCs w:val="24"/>
        </w:rPr>
        <w:t xml:space="preserve"> during the congress </w:t>
      </w:r>
      <w:r w:rsidRPr="00C6445E">
        <w:rPr>
          <w:rFonts w:ascii="Arial" w:hAnsi="Arial" w:cs="Arial"/>
          <w:b/>
          <w:bCs/>
          <w:sz w:val="24"/>
          <w:szCs w:val="24"/>
        </w:rPr>
        <w:t xml:space="preserve">must send a summary of the work of a maximum of 300 words to </w:t>
      </w:r>
      <w:hyperlink r:id="rId12" w:history="1">
        <w:r w:rsidRPr="00C6445E">
          <w:rPr>
            <w:rStyle w:val="Hipervnculo"/>
            <w:rFonts w:ascii="Arial" w:hAnsi="Arial" w:cs="Arial"/>
            <w:b/>
            <w:bCs/>
            <w:sz w:val="24"/>
            <w:szCs w:val="24"/>
          </w:rPr>
          <w:t xml:space="preserve">ciud@fundaciononce.es </w:t>
        </w:r>
      </w:hyperlink>
      <w:r w:rsidRPr="00C6445E">
        <w:rPr>
          <w:rFonts w:ascii="Arial" w:hAnsi="Arial" w:cs="Arial"/>
          <w:b/>
          <w:bCs/>
          <w:sz w:val="24"/>
          <w:szCs w:val="24"/>
        </w:rPr>
        <w:t xml:space="preserve">before next July 7. </w:t>
      </w:r>
      <w:r>
        <w:rPr>
          <w:rFonts w:ascii="Arial" w:hAnsi="Arial" w:cs="Arial"/>
          <w:bCs/>
          <w:sz w:val="24"/>
          <w:szCs w:val="24"/>
        </w:rPr>
        <w:t xml:space="preserve">From this date, the scientific committee will evaluate the applications and publish the resolution of those accepted before July </w:t>
      </w:r>
      <w:proofErr w:type="gramStart"/>
      <w:r>
        <w:rPr>
          <w:rFonts w:ascii="Arial" w:hAnsi="Arial" w:cs="Arial"/>
          <w:bCs/>
          <w:sz w:val="24"/>
          <w:szCs w:val="24"/>
        </w:rPr>
        <w:t>3</w:t>
      </w:r>
      <w:r w:rsidR="00257D05">
        <w:rPr>
          <w:rFonts w:ascii="Arial" w:hAnsi="Arial" w:cs="Arial"/>
          <w:bCs/>
          <w:sz w:val="24"/>
          <w:szCs w:val="24"/>
        </w:rPr>
        <w:t>1</w:t>
      </w:r>
      <w:r w:rsidR="00257D05" w:rsidRPr="00257D05">
        <w:rPr>
          <w:rFonts w:ascii="Arial" w:hAnsi="Arial" w:cs="Arial"/>
          <w:bCs/>
          <w:sz w:val="24"/>
          <w:szCs w:val="24"/>
          <w:vertAlign w:val="superscript"/>
        </w:rPr>
        <w:t>th</w:t>
      </w:r>
      <w:proofErr w:type="gramEnd"/>
      <w:r w:rsidR="00413333">
        <w:rPr>
          <w:rFonts w:ascii="Arial" w:hAnsi="Arial" w:cs="Arial"/>
          <w:bCs/>
          <w:sz w:val="24"/>
          <w:szCs w:val="24"/>
        </w:rPr>
        <w:t>.</w:t>
      </w:r>
    </w:p>
    <w:p w14:paraId="57370DB5" w14:textId="69F019E0" w:rsidR="00413333" w:rsidRDefault="0060313D" w:rsidP="00413333">
      <w:pPr>
        <w:spacing w:after="200" w:line="300" w:lineRule="atLeast"/>
        <w:jc w:val="both"/>
        <w:rPr>
          <w:rFonts w:ascii="Arial" w:hAnsi="Arial" w:cs="Arial"/>
          <w:bCs/>
          <w:sz w:val="24"/>
          <w:szCs w:val="24"/>
        </w:rPr>
      </w:pPr>
      <w:r>
        <w:rPr>
          <w:rFonts w:ascii="Arial" w:hAnsi="Arial" w:cs="Arial"/>
          <w:bCs/>
          <w:sz w:val="24"/>
          <w:szCs w:val="24"/>
        </w:rPr>
        <w:t xml:space="preserve">It will value innovation, good practices, models, novel </w:t>
      </w:r>
      <w:proofErr w:type="gramStart"/>
      <w:r>
        <w:rPr>
          <w:rFonts w:ascii="Arial" w:hAnsi="Arial" w:cs="Arial"/>
          <w:bCs/>
          <w:sz w:val="24"/>
          <w:szCs w:val="24"/>
        </w:rPr>
        <w:t>experiences</w:t>
      </w:r>
      <w:proofErr w:type="gramEnd"/>
      <w:r>
        <w:rPr>
          <w:rFonts w:ascii="Arial" w:hAnsi="Arial" w:cs="Arial"/>
          <w:bCs/>
          <w:sz w:val="24"/>
          <w:szCs w:val="24"/>
        </w:rPr>
        <w:t xml:space="preserve"> and research of interest in the field of university inclusion, both nationally and internationally.</w:t>
      </w:r>
    </w:p>
    <w:p w14:paraId="4F5DE735" w14:textId="7B22E385" w:rsidR="00806594" w:rsidRPr="00806594" w:rsidRDefault="00413333" w:rsidP="00806594">
      <w:pPr>
        <w:spacing w:after="200" w:line="300" w:lineRule="atLeast"/>
        <w:jc w:val="both"/>
        <w:rPr>
          <w:rFonts w:ascii="Arial" w:hAnsi="Arial" w:cs="Arial"/>
          <w:bCs/>
          <w:sz w:val="24"/>
          <w:szCs w:val="24"/>
        </w:rPr>
      </w:pPr>
      <w:r>
        <w:rPr>
          <w:rFonts w:ascii="Arial" w:hAnsi="Arial" w:cs="Arial"/>
          <w:bCs/>
          <w:sz w:val="24"/>
          <w:szCs w:val="24"/>
        </w:rPr>
        <w:t xml:space="preserve">The authors of the accepted communications will have to send them, already completed, to </w:t>
      </w:r>
      <w:hyperlink r:id="rId13" w:history="1">
        <w:r w:rsidR="00806594" w:rsidRPr="00C6445E">
          <w:rPr>
            <w:rStyle w:val="Hipervnculo"/>
            <w:rFonts w:ascii="Arial" w:hAnsi="Arial" w:cs="Arial"/>
            <w:b/>
            <w:bCs/>
            <w:sz w:val="24"/>
            <w:szCs w:val="24"/>
          </w:rPr>
          <w:t>ciud@fundaciononce.es</w:t>
        </w:r>
      </w:hyperlink>
      <w:r w:rsidR="00244A9D" w:rsidRPr="00CA5CBD">
        <w:rPr>
          <w:rStyle w:val="Hipervnculo"/>
          <w:rFonts w:ascii="Arial" w:hAnsi="Arial" w:cs="Arial"/>
          <w:b/>
          <w:bCs/>
          <w:sz w:val="24"/>
          <w:szCs w:val="24"/>
          <w:u w:val="none"/>
        </w:rPr>
        <w:t xml:space="preserve"> </w:t>
      </w:r>
      <w:r w:rsidR="003C4916">
        <w:rPr>
          <w:rFonts w:ascii="Arial" w:hAnsi="Arial" w:cs="Arial"/>
          <w:bCs/>
          <w:sz w:val="24"/>
          <w:szCs w:val="24"/>
        </w:rPr>
        <w:t>until September 29</w:t>
      </w:r>
      <w:r w:rsidR="00257D05" w:rsidRPr="00257D05">
        <w:rPr>
          <w:rFonts w:ascii="Arial" w:hAnsi="Arial" w:cs="Arial"/>
          <w:bCs/>
          <w:sz w:val="24"/>
          <w:szCs w:val="24"/>
          <w:vertAlign w:val="superscript"/>
        </w:rPr>
        <w:t>th</w:t>
      </w:r>
      <w:r w:rsidR="003C4916">
        <w:rPr>
          <w:rFonts w:ascii="Arial" w:hAnsi="Arial" w:cs="Arial"/>
          <w:bCs/>
          <w:sz w:val="24"/>
          <w:szCs w:val="24"/>
        </w:rPr>
        <w:t xml:space="preserve">, </w:t>
      </w:r>
      <w:proofErr w:type="gramStart"/>
      <w:r w:rsidR="003C4916">
        <w:rPr>
          <w:rFonts w:ascii="Arial" w:hAnsi="Arial" w:cs="Arial"/>
          <w:bCs/>
          <w:sz w:val="24"/>
          <w:szCs w:val="24"/>
        </w:rPr>
        <w:t>2023</w:t>
      </w:r>
      <w:proofErr w:type="gramEnd"/>
      <w:r w:rsidR="003C4916">
        <w:rPr>
          <w:rFonts w:ascii="Arial" w:hAnsi="Arial" w:cs="Arial"/>
          <w:bCs/>
          <w:sz w:val="24"/>
          <w:szCs w:val="24"/>
        </w:rPr>
        <w:t xml:space="preserve"> to present them publicly and in person at the Salamanca </w:t>
      </w:r>
      <w:r w:rsidR="00257D05">
        <w:rPr>
          <w:rFonts w:ascii="Arial" w:hAnsi="Arial" w:cs="Arial"/>
          <w:bCs/>
          <w:sz w:val="24"/>
          <w:szCs w:val="24"/>
        </w:rPr>
        <w:t>C</w:t>
      </w:r>
      <w:r w:rsidR="003C4916">
        <w:rPr>
          <w:rFonts w:ascii="Arial" w:hAnsi="Arial" w:cs="Arial"/>
          <w:bCs/>
          <w:sz w:val="24"/>
          <w:szCs w:val="24"/>
        </w:rPr>
        <w:t xml:space="preserve">ongress. All of them will be collected in the </w:t>
      </w:r>
      <w:r w:rsidR="00257D05">
        <w:rPr>
          <w:rFonts w:ascii="Arial" w:hAnsi="Arial" w:cs="Arial"/>
          <w:bCs/>
          <w:sz w:val="24"/>
          <w:szCs w:val="24"/>
        </w:rPr>
        <w:t>Minutes Book</w:t>
      </w:r>
      <w:r w:rsidR="003C4916">
        <w:rPr>
          <w:rFonts w:ascii="Arial" w:hAnsi="Arial" w:cs="Arial"/>
          <w:bCs/>
          <w:sz w:val="24"/>
          <w:szCs w:val="24"/>
        </w:rPr>
        <w:t xml:space="preserve"> of the VI International Congress on University and Disability, available in the </w:t>
      </w:r>
      <w:r w:rsidR="00257D05">
        <w:rPr>
          <w:rFonts w:ascii="Arial" w:hAnsi="Arial" w:cs="Arial"/>
          <w:bCs/>
          <w:sz w:val="24"/>
          <w:szCs w:val="24"/>
        </w:rPr>
        <w:t xml:space="preserve">“Fundación </w:t>
      </w:r>
      <w:r w:rsidR="003C4916">
        <w:rPr>
          <w:rFonts w:ascii="Arial" w:hAnsi="Arial" w:cs="Arial"/>
          <w:bCs/>
          <w:sz w:val="24"/>
          <w:szCs w:val="24"/>
        </w:rPr>
        <w:t>ONCE</w:t>
      </w:r>
      <w:r w:rsidR="00257D05">
        <w:rPr>
          <w:rFonts w:ascii="Arial" w:hAnsi="Arial" w:cs="Arial"/>
          <w:bCs/>
          <w:sz w:val="24"/>
          <w:szCs w:val="24"/>
        </w:rPr>
        <w:t>”</w:t>
      </w:r>
      <w:r w:rsidR="003C4916">
        <w:rPr>
          <w:rFonts w:ascii="Arial" w:hAnsi="Arial" w:cs="Arial"/>
          <w:bCs/>
          <w:sz w:val="24"/>
          <w:szCs w:val="24"/>
        </w:rPr>
        <w:t xml:space="preserve"> virtual library.</w:t>
      </w:r>
    </w:p>
    <w:p w14:paraId="5DD18CC4" w14:textId="55D24560" w:rsidR="00583374" w:rsidRPr="00583374" w:rsidRDefault="00583374" w:rsidP="00583374">
      <w:pPr>
        <w:spacing w:after="200" w:line="300" w:lineRule="atLeast"/>
        <w:jc w:val="both"/>
        <w:rPr>
          <w:rFonts w:ascii="Arial" w:hAnsi="Arial" w:cs="Arial"/>
          <w:bCs/>
          <w:sz w:val="24"/>
          <w:szCs w:val="24"/>
        </w:rPr>
      </w:pPr>
      <w:r>
        <w:rPr>
          <w:rFonts w:ascii="Arial" w:hAnsi="Arial" w:cs="Arial"/>
          <w:bCs/>
          <w:sz w:val="24"/>
          <w:szCs w:val="24"/>
        </w:rPr>
        <w:t>The VI edition of the University and Disability International Congress is aimed at students, teaching and research staff, educators, education managers and public policies, as well as all people who feel called and involved in the objective of guaranteeing equity in education higher education.</w:t>
      </w:r>
    </w:p>
    <w:p w14:paraId="4B12296C" w14:textId="1F8ED357" w:rsidR="00583374" w:rsidRPr="00583374" w:rsidRDefault="00257D05" w:rsidP="00583374">
      <w:pPr>
        <w:spacing w:after="200" w:line="300" w:lineRule="atLeast"/>
        <w:jc w:val="both"/>
        <w:rPr>
          <w:rFonts w:ascii="Arial" w:hAnsi="Arial" w:cs="Arial"/>
          <w:bCs/>
          <w:sz w:val="24"/>
          <w:szCs w:val="24"/>
        </w:rPr>
      </w:pPr>
      <w:r>
        <w:rPr>
          <w:rFonts w:ascii="Arial" w:hAnsi="Arial" w:cs="Arial"/>
          <w:bCs/>
          <w:sz w:val="24"/>
          <w:szCs w:val="24"/>
        </w:rPr>
        <w:t>Congress</w:t>
      </w:r>
      <w:r w:rsidR="00583374">
        <w:rPr>
          <w:rFonts w:ascii="Arial" w:hAnsi="Arial" w:cs="Arial"/>
          <w:bCs/>
          <w:sz w:val="24"/>
          <w:szCs w:val="24"/>
        </w:rPr>
        <w:t xml:space="preserve"> has the support and collaboration of the </w:t>
      </w:r>
      <w:r>
        <w:rPr>
          <w:rFonts w:ascii="Arial" w:hAnsi="Arial" w:cs="Arial"/>
          <w:bCs/>
          <w:sz w:val="24"/>
          <w:szCs w:val="24"/>
        </w:rPr>
        <w:t>M</w:t>
      </w:r>
      <w:r w:rsidR="00583374">
        <w:rPr>
          <w:rFonts w:ascii="Arial" w:hAnsi="Arial" w:cs="Arial"/>
          <w:bCs/>
          <w:sz w:val="24"/>
          <w:szCs w:val="24"/>
        </w:rPr>
        <w:t>ini</w:t>
      </w:r>
      <w:r>
        <w:rPr>
          <w:rFonts w:ascii="Arial" w:hAnsi="Arial" w:cs="Arial"/>
          <w:bCs/>
          <w:sz w:val="24"/>
          <w:szCs w:val="24"/>
        </w:rPr>
        <w:t>stry</w:t>
      </w:r>
      <w:r w:rsidR="00583374">
        <w:rPr>
          <w:rFonts w:ascii="Arial" w:hAnsi="Arial" w:cs="Arial"/>
          <w:bCs/>
          <w:sz w:val="24"/>
          <w:szCs w:val="24"/>
        </w:rPr>
        <w:t xml:space="preserve"> of Universities, </w:t>
      </w:r>
      <w:r>
        <w:rPr>
          <w:rFonts w:ascii="Arial" w:hAnsi="Arial" w:cs="Arial"/>
          <w:bCs/>
          <w:sz w:val="24"/>
          <w:szCs w:val="24"/>
        </w:rPr>
        <w:t>Ministry of</w:t>
      </w:r>
      <w:r>
        <w:rPr>
          <w:rFonts w:ascii="Arial" w:hAnsi="Arial" w:cs="Arial"/>
          <w:bCs/>
          <w:sz w:val="24"/>
          <w:szCs w:val="24"/>
        </w:rPr>
        <w:t xml:space="preserve"> </w:t>
      </w:r>
      <w:r w:rsidR="00583374">
        <w:rPr>
          <w:rFonts w:ascii="Arial" w:hAnsi="Arial" w:cs="Arial"/>
          <w:bCs/>
          <w:sz w:val="24"/>
          <w:szCs w:val="24"/>
        </w:rPr>
        <w:t xml:space="preserve">Education, </w:t>
      </w:r>
      <w:r>
        <w:rPr>
          <w:rFonts w:ascii="Arial" w:hAnsi="Arial" w:cs="Arial"/>
          <w:bCs/>
          <w:sz w:val="24"/>
          <w:szCs w:val="24"/>
        </w:rPr>
        <w:t>Ministry of</w:t>
      </w:r>
      <w:r>
        <w:rPr>
          <w:rFonts w:ascii="Arial" w:hAnsi="Arial" w:cs="Arial"/>
          <w:bCs/>
          <w:sz w:val="24"/>
          <w:szCs w:val="24"/>
        </w:rPr>
        <w:t xml:space="preserve"> </w:t>
      </w:r>
      <w:r w:rsidR="00583374">
        <w:rPr>
          <w:rFonts w:ascii="Arial" w:hAnsi="Arial" w:cs="Arial"/>
          <w:bCs/>
          <w:sz w:val="24"/>
          <w:szCs w:val="24"/>
        </w:rPr>
        <w:t xml:space="preserve">Social Rights and the 2030 Agenda, the </w:t>
      </w:r>
      <w:r>
        <w:rPr>
          <w:rFonts w:ascii="Arial" w:hAnsi="Arial" w:cs="Arial"/>
          <w:bCs/>
          <w:sz w:val="24"/>
          <w:szCs w:val="24"/>
        </w:rPr>
        <w:t>“</w:t>
      </w:r>
      <w:r w:rsidRPr="00257D05">
        <w:rPr>
          <w:rFonts w:ascii="Arial" w:hAnsi="Arial" w:cs="Arial"/>
          <w:bCs/>
          <w:sz w:val="24"/>
          <w:szCs w:val="24"/>
        </w:rPr>
        <w:t>Real Pa</w:t>
      </w:r>
      <w:proofErr w:type="spellStart"/>
      <w:r w:rsidRPr="00257D05">
        <w:rPr>
          <w:rFonts w:ascii="Arial" w:hAnsi="Arial" w:cs="Arial"/>
          <w:bCs/>
          <w:sz w:val="24"/>
          <w:szCs w:val="24"/>
        </w:rPr>
        <w:t>tronato</w:t>
      </w:r>
      <w:proofErr w:type="spellEnd"/>
      <w:r w:rsidRPr="00257D05">
        <w:rPr>
          <w:rFonts w:ascii="Arial" w:hAnsi="Arial" w:cs="Arial"/>
          <w:bCs/>
          <w:sz w:val="24"/>
          <w:szCs w:val="24"/>
        </w:rPr>
        <w:t xml:space="preserve"> </w:t>
      </w:r>
      <w:proofErr w:type="spellStart"/>
      <w:r w:rsidRPr="00257D05">
        <w:rPr>
          <w:rFonts w:ascii="Arial" w:hAnsi="Arial" w:cs="Arial"/>
          <w:bCs/>
          <w:sz w:val="24"/>
          <w:szCs w:val="24"/>
        </w:rPr>
        <w:t>sobre</w:t>
      </w:r>
      <w:proofErr w:type="spellEnd"/>
      <w:r w:rsidRPr="00257D05">
        <w:rPr>
          <w:rFonts w:ascii="Arial" w:hAnsi="Arial" w:cs="Arial"/>
          <w:bCs/>
          <w:sz w:val="24"/>
          <w:szCs w:val="24"/>
        </w:rPr>
        <w:t xml:space="preserve"> Discapacidad</w:t>
      </w:r>
      <w:r>
        <w:rPr>
          <w:rFonts w:ascii="Arial" w:hAnsi="Arial" w:cs="Arial"/>
          <w:bCs/>
          <w:sz w:val="24"/>
          <w:szCs w:val="24"/>
        </w:rPr>
        <w:t>”</w:t>
      </w:r>
      <w:r w:rsidR="00583374">
        <w:rPr>
          <w:rFonts w:ascii="Arial" w:hAnsi="Arial" w:cs="Arial"/>
          <w:bCs/>
          <w:sz w:val="24"/>
          <w:szCs w:val="24"/>
        </w:rPr>
        <w:t xml:space="preserve">, the Organization of </w:t>
      </w:r>
      <w:proofErr w:type="spellStart"/>
      <w:r w:rsidR="00583374">
        <w:rPr>
          <w:rFonts w:ascii="Arial" w:hAnsi="Arial" w:cs="Arial"/>
          <w:bCs/>
          <w:sz w:val="24"/>
          <w:szCs w:val="24"/>
        </w:rPr>
        <w:t>Ibero</w:t>
      </w:r>
      <w:proofErr w:type="spellEnd"/>
      <w:r w:rsidR="00583374">
        <w:rPr>
          <w:rFonts w:ascii="Arial" w:hAnsi="Arial" w:cs="Arial"/>
          <w:bCs/>
          <w:sz w:val="24"/>
          <w:szCs w:val="24"/>
        </w:rPr>
        <w:t xml:space="preserve">-American States for Education, Science and Culture, the </w:t>
      </w:r>
      <w:r>
        <w:rPr>
          <w:rFonts w:ascii="Arial" w:hAnsi="Arial" w:cs="Arial"/>
          <w:bCs/>
          <w:sz w:val="24"/>
          <w:szCs w:val="24"/>
        </w:rPr>
        <w:t>“</w:t>
      </w:r>
      <w:proofErr w:type="spellStart"/>
      <w:r>
        <w:rPr>
          <w:rFonts w:ascii="Arial" w:hAnsi="Arial" w:cs="Arial"/>
          <w:bCs/>
          <w:sz w:val="24"/>
          <w:szCs w:val="24"/>
        </w:rPr>
        <w:t>Conferencia</w:t>
      </w:r>
      <w:proofErr w:type="spellEnd"/>
      <w:r>
        <w:rPr>
          <w:rFonts w:ascii="Arial" w:hAnsi="Arial" w:cs="Arial"/>
          <w:bCs/>
          <w:sz w:val="24"/>
          <w:szCs w:val="24"/>
        </w:rPr>
        <w:t xml:space="preserve"> de </w:t>
      </w:r>
      <w:proofErr w:type="spellStart"/>
      <w:r>
        <w:rPr>
          <w:rFonts w:ascii="Arial" w:hAnsi="Arial" w:cs="Arial"/>
          <w:bCs/>
          <w:sz w:val="24"/>
          <w:szCs w:val="24"/>
        </w:rPr>
        <w:t>Rectores</w:t>
      </w:r>
      <w:proofErr w:type="spellEnd"/>
      <w:r>
        <w:rPr>
          <w:rFonts w:ascii="Arial" w:hAnsi="Arial" w:cs="Arial"/>
          <w:bCs/>
          <w:sz w:val="24"/>
          <w:szCs w:val="24"/>
        </w:rPr>
        <w:t xml:space="preserve"> de las Universidades Española”</w:t>
      </w:r>
      <w:r w:rsidR="00583374">
        <w:rPr>
          <w:rFonts w:ascii="Arial" w:hAnsi="Arial" w:cs="Arial"/>
          <w:bCs/>
          <w:sz w:val="24"/>
          <w:szCs w:val="24"/>
        </w:rPr>
        <w:t xml:space="preserve"> (CRUE), the</w:t>
      </w:r>
      <w:r>
        <w:rPr>
          <w:rFonts w:ascii="Arial" w:hAnsi="Arial" w:cs="Arial"/>
          <w:bCs/>
          <w:sz w:val="24"/>
          <w:szCs w:val="24"/>
        </w:rPr>
        <w:t xml:space="preserve"> “</w:t>
      </w:r>
      <w:proofErr w:type="spellStart"/>
      <w:r w:rsidRPr="00257D05">
        <w:rPr>
          <w:rFonts w:ascii="Arial" w:hAnsi="Arial" w:cs="Arial"/>
          <w:bCs/>
          <w:sz w:val="24"/>
          <w:szCs w:val="24"/>
        </w:rPr>
        <w:t>Comité</w:t>
      </w:r>
      <w:proofErr w:type="spellEnd"/>
      <w:r w:rsidRPr="00257D05">
        <w:rPr>
          <w:rFonts w:ascii="Arial" w:hAnsi="Arial" w:cs="Arial"/>
          <w:bCs/>
          <w:sz w:val="24"/>
          <w:szCs w:val="24"/>
        </w:rPr>
        <w:t xml:space="preserve"> </w:t>
      </w:r>
      <w:proofErr w:type="spellStart"/>
      <w:r w:rsidRPr="00257D05">
        <w:rPr>
          <w:rFonts w:ascii="Arial" w:hAnsi="Arial" w:cs="Arial"/>
          <w:bCs/>
          <w:sz w:val="24"/>
          <w:szCs w:val="24"/>
        </w:rPr>
        <w:t>Español</w:t>
      </w:r>
      <w:proofErr w:type="spellEnd"/>
      <w:r w:rsidRPr="00257D05">
        <w:rPr>
          <w:rFonts w:ascii="Arial" w:hAnsi="Arial" w:cs="Arial"/>
          <w:bCs/>
          <w:sz w:val="24"/>
          <w:szCs w:val="24"/>
        </w:rPr>
        <w:t xml:space="preserve"> de </w:t>
      </w:r>
      <w:proofErr w:type="spellStart"/>
      <w:r w:rsidRPr="00257D05">
        <w:rPr>
          <w:rFonts w:ascii="Arial" w:hAnsi="Arial" w:cs="Arial"/>
          <w:bCs/>
          <w:sz w:val="24"/>
          <w:szCs w:val="24"/>
        </w:rPr>
        <w:t>Representantes</w:t>
      </w:r>
      <w:proofErr w:type="spellEnd"/>
      <w:r w:rsidRPr="00257D05">
        <w:rPr>
          <w:rFonts w:ascii="Arial" w:hAnsi="Arial" w:cs="Arial"/>
          <w:bCs/>
          <w:sz w:val="24"/>
          <w:szCs w:val="24"/>
        </w:rPr>
        <w:t xml:space="preserve"> de Personas con Discapacidad</w:t>
      </w:r>
      <w:r>
        <w:rPr>
          <w:rFonts w:ascii="Arial" w:hAnsi="Arial" w:cs="Arial"/>
          <w:bCs/>
          <w:sz w:val="24"/>
          <w:szCs w:val="24"/>
        </w:rPr>
        <w:t>”</w:t>
      </w:r>
      <w:r w:rsidRPr="00257D05">
        <w:rPr>
          <w:rFonts w:ascii="Arial" w:hAnsi="Arial" w:cs="Arial"/>
          <w:bCs/>
          <w:sz w:val="24"/>
          <w:szCs w:val="24"/>
        </w:rPr>
        <w:t xml:space="preserve">, </w:t>
      </w:r>
      <w:r w:rsidR="00583374">
        <w:rPr>
          <w:rFonts w:ascii="Arial" w:hAnsi="Arial" w:cs="Arial"/>
          <w:bCs/>
          <w:sz w:val="24"/>
          <w:szCs w:val="24"/>
        </w:rPr>
        <w:t xml:space="preserve">(CERMI) and the </w:t>
      </w:r>
      <w:r>
        <w:rPr>
          <w:rFonts w:ascii="Arial" w:hAnsi="Arial" w:cs="Arial"/>
          <w:bCs/>
          <w:sz w:val="24"/>
          <w:szCs w:val="24"/>
        </w:rPr>
        <w:t xml:space="preserve">“Fundación </w:t>
      </w:r>
      <w:proofErr w:type="spellStart"/>
      <w:r w:rsidR="00583374">
        <w:rPr>
          <w:rFonts w:ascii="Arial" w:hAnsi="Arial" w:cs="Arial"/>
          <w:bCs/>
          <w:sz w:val="24"/>
          <w:szCs w:val="24"/>
        </w:rPr>
        <w:t>Universia</w:t>
      </w:r>
      <w:proofErr w:type="spellEnd"/>
      <w:r>
        <w:rPr>
          <w:rFonts w:ascii="Arial" w:hAnsi="Arial" w:cs="Arial"/>
          <w:bCs/>
          <w:sz w:val="24"/>
          <w:szCs w:val="24"/>
        </w:rPr>
        <w:t>”</w:t>
      </w:r>
      <w:r w:rsidR="00583374">
        <w:rPr>
          <w:rFonts w:ascii="Arial" w:hAnsi="Arial" w:cs="Arial"/>
          <w:bCs/>
          <w:sz w:val="24"/>
          <w:szCs w:val="24"/>
        </w:rPr>
        <w:t>.</w:t>
      </w:r>
    </w:p>
    <w:p w14:paraId="53FC8372" w14:textId="3F7A2D50" w:rsidR="00413333" w:rsidRPr="00413333" w:rsidRDefault="00413333" w:rsidP="00413333">
      <w:pPr>
        <w:spacing w:after="200" w:line="300" w:lineRule="atLeast"/>
        <w:jc w:val="both"/>
        <w:rPr>
          <w:rFonts w:ascii="Arial" w:hAnsi="Arial" w:cs="Arial"/>
          <w:bCs/>
          <w:sz w:val="24"/>
          <w:szCs w:val="24"/>
        </w:rPr>
      </w:pPr>
    </w:p>
    <w:p w14:paraId="2039055B" w14:textId="77777777" w:rsidR="00413333" w:rsidRPr="00F143EA" w:rsidRDefault="00413333" w:rsidP="00F143EA">
      <w:pPr>
        <w:spacing w:after="200" w:line="300" w:lineRule="atLeast"/>
        <w:jc w:val="both"/>
        <w:rPr>
          <w:rFonts w:ascii="Arial" w:hAnsi="Arial" w:cs="Arial"/>
          <w:bCs/>
          <w:sz w:val="24"/>
          <w:szCs w:val="24"/>
        </w:rPr>
      </w:pPr>
    </w:p>
    <w:p w14:paraId="7F85E274" w14:textId="77777777" w:rsidR="00F143EA" w:rsidRDefault="00F143EA" w:rsidP="00D73ED9">
      <w:pPr>
        <w:spacing w:after="200" w:line="300" w:lineRule="atLeast"/>
        <w:jc w:val="both"/>
        <w:rPr>
          <w:rFonts w:ascii="Arial" w:hAnsi="Arial" w:cs="Arial"/>
          <w:bCs/>
          <w:sz w:val="24"/>
          <w:szCs w:val="24"/>
        </w:rPr>
      </w:pPr>
    </w:p>
    <w:p w14:paraId="6F487515" w14:textId="39C04ECA" w:rsidR="00C814B9" w:rsidRDefault="00C814B9" w:rsidP="00441B12">
      <w:pPr>
        <w:spacing w:after="200" w:line="300" w:lineRule="atLeast"/>
        <w:jc w:val="both"/>
        <w:rPr>
          <w:rFonts w:ascii="Arial" w:hAnsi="Arial" w:cs="Arial"/>
          <w:bCs/>
          <w:sz w:val="24"/>
          <w:szCs w:val="24"/>
        </w:rPr>
      </w:pPr>
    </w:p>
    <w:p w14:paraId="38C744AB" w14:textId="6686B640" w:rsidR="00441B12" w:rsidRDefault="00441B12" w:rsidP="008D49AA">
      <w:pPr>
        <w:spacing w:after="200" w:line="300" w:lineRule="atLeast"/>
        <w:jc w:val="both"/>
        <w:rPr>
          <w:rFonts w:ascii="Arial" w:hAnsi="Arial" w:cs="Arial"/>
          <w:bCs/>
          <w:sz w:val="24"/>
          <w:szCs w:val="24"/>
        </w:rPr>
      </w:pPr>
    </w:p>
    <w:p w14:paraId="1F4EC4FE" w14:textId="77777777" w:rsidR="00F305B9" w:rsidRPr="008D49AA" w:rsidRDefault="00F305B9" w:rsidP="008D49AA">
      <w:pPr>
        <w:spacing w:after="200" w:line="300" w:lineRule="atLeast"/>
        <w:jc w:val="both"/>
        <w:rPr>
          <w:rFonts w:ascii="Arial" w:hAnsi="Arial" w:cs="Arial"/>
          <w:bCs/>
          <w:sz w:val="24"/>
          <w:szCs w:val="24"/>
        </w:rPr>
      </w:pPr>
    </w:p>
    <w:sectPr w:rsidR="00F305B9" w:rsidRPr="008D49AA" w:rsidSect="005C7953">
      <w:footerReference w:type="default" r:id="rId14"/>
      <w:headerReference w:type="first" r:id="rId15"/>
      <w:footerReference w:type="first" r:id="rId16"/>
      <w:pgSz w:w="11906" w:h="16838"/>
      <w:pgMar w:top="1418" w:right="1418" w:bottom="1418" w:left="1418" w:header="1418"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E2F6" w14:textId="77777777" w:rsidR="00146EBE" w:rsidRDefault="00146EBE" w:rsidP="000670D5">
      <w:pPr>
        <w:spacing w:after="0" w:line="240" w:lineRule="auto"/>
      </w:pPr>
      <w:r>
        <w:separator/>
      </w:r>
    </w:p>
  </w:endnote>
  <w:endnote w:type="continuationSeparator" w:id="0">
    <w:p w14:paraId="02356342" w14:textId="77777777" w:rsidR="00146EBE" w:rsidRDefault="00146EBE" w:rsidP="000670D5">
      <w:pPr>
        <w:spacing w:after="0" w:line="240" w:lineRule="auto"/>
      </w:pPr>
      <w:r>
        <w:continuationSeparator/>
      </w:r>
    </w:p>
  </w:endnote>
  <w:endnote w:type="continuationNotice" w:id="1">
    <w:p w14:paraId="4CA56D82" w14:textId="77777777" w:rsidR="00146EBE" w:rsidRDefault="00146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5A7F" w14:textId="1FBD5386" w:rsidR="008E4532" w:rsidRPr="008B5663" w:rsidRDefault="008E2799">
    <w:pPr>
      <w:pStyle w:val="Piedepgina"/>
    </w:pPr>
    <w:r>
      <w:rPr>
        <w:noProof/>
        <w:lang w:eastAsia="es-ES"/>
      </w:rPr>
      <w:drawing>
        <wp:anchor distT="0" distB="0" distL="114300" distR="114300" simplePos="0" relativeHeight="251658244" behindDoc="1" locked="0" layoutInCell="1" allowOverlap="1" wp14:anchorId="60AB70B1" wp14:editId="5E0994D1">
          <wp:simplePos x="0" y="0"/>
          <wp:positionH relativeFrom="margin">
            <wp:posOffset>4016733</wp:posOffset>
          </wp:positionH>
          <wp:positionV relativeFrom="paragraph">
            <wp:posOffset>157866</wp:posOffset>
          </wp:positionV>
          <wp:extent cx="1677035" cy="697865"/>
          <wp:effectExtent l="0" t="0" r="0" b="6985"/>
          <wp:wrapNone/>
          <wp:docPr id="13" name="Imagen 13" descr="Efecto Colombo:GRUPO SOCIAL ONCE:_Logo 2020:NUEVO Logo_GSO_2020:_Logo_GSO_2020_CMYK:Logo_GSO_2020_CMYK_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cto Colombo:GRUPO SOCIAL ONCE:_Logo 2020:NUEVO Logo_GSO_2020:_Logo_GSO_2020_CMYK:Logo_GSO_2020_CMYK_Bl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532">
      <w:rPr>
        <w:rFonts w:ascii="Arial" w:hAnsi="Arial" w:cs="Arial"/>
        <w:b/>
        <w:i/>
        <w:iCs/>
        <w:noProof/>
        <w:color w:val="595959" w:themeColor="text1" w:themeTint="A6"/>
        <w:sz w:val="20"/>
        <w:szCs w:val="20"/>
        <w:lang w:eastAsia="es-ES"/>
      </w:rPr>
      <mc:AlternateContent>
        <mc:Choice Requires="wps">
          <w:drawing>
            <wp:anchor distT="0" distB="0" distL="114300" distR="114300" simplePos="0" relativeHeight="251658243" behindDoc="0" locked="0" layoutInCell="1" allowOverlap="1" wp14:anchorId="393275B6" wp14:editId="3D3A0842">
              <wp:simplePos x="0" y="0"/>
              <wp:positionH relativeFrom="column">
                <wp:posOffset>-209550</wp:posOffset>
              </wp:positionH>
              <wp:positionV relativeFrom="paragraph">
                <wp:posOffset>220345</wp:posOffset>
              </wp:positionV>
              <wp:extent cx="1690370" cy="499745"/>
              <wp:effectExtent l="0" t="0" r="508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4997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3909F7" w14:textId="77777777" w:rsidR="008E4532" w:rsidRDefault="008E4532" w:rsidP="008B5663">
                          <w:pPr>
                            <w:spacing w:after="0" w:line="360" w:lineRule="auto"/>
                            <w:jc w:val="right"/>
                            <w:rPr>
                              <w:rFonts w:ascii="Arial" w:hAnsi="Arial" w:cs="Arial"/>
                              <w:i/>
                              <w:iCs/>
                              <w:sz w:val="16"/>
                              <w:szCs w:val="16"/>
                            </w:rPr>
                          </w:pPr>
                          <w:proofErr w:type="spellStart"/>
                          <w:r>
                            <w:rPr>
                              <w:rFonts w:ascii="Arial" w:hAnsi="Arial" w:cs="Arial"/>
                              <w:i/>
                              <w:iCs/>
                              <w:sz w:val="16"/>
                              <w:szCs w:val="16"/>
                            </w:rPr>
                            <w:t>Síguenos</w:t>
                          </w:r>
                          <w:proofErr w:type="spellEnd"/>
                          <w:r>
                            <w:rPr>
                              <w:rFonts w:ascii="Arial" w:hAnsi="Arial" w:cs="Arial"/>
                              <w:i/>
                              <w:iCs/>
                              <w:sz w:val="16"/>
                              <w:szCs w:val="16"/>
                            </w:rPr>
                            <w:t xml:space="preserve"> en</w:t>
                          </w:r>
                        </w:p>
                        <w:p w14:paraId="264004FA" w14:textId="77777777" w:rsidR="008E4532" w:rsidRDefault="008E4532" w:rsidP="008B5663">
                          <w:pPr>
                            <w:spacing w:line="360" w:lineRule="auto"/>
                            <w:jc w:val="right"/>
                          </w:pPr>
                          <w:r>
                            <w:rPr>
                              <w:noProof/>
                              <w:lang w:eastAsia="es-ES"/>
                            </w:rPr>
                            <w:drawing>
                              <wp:inline distT="0" distB="0" distL="0" distR="0" wp14:anchorId="0A3F6986" wp14:editId="3DBFF6AC">
                                <wp:extent cx="166255" cy="167853"/>
                                <wp:effectExtent l="19050" t="0" r="5195" b="0"/>
                                <wp:docPr id="21" name="Imagen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0866F8C8" wp14:editId="7162D164">
                                <wp:extent cx="167853" cy="166255"/>
                                <wp:effectExtent l="19050" t="0" r="3597" b="0"/>
                                <wp:docPr id="22" name="Imagen 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7707E721" wp14:editId="053ADC4C">
                                <wp:extent cx="154001" cy="161898"/>
                                <wp:effectExtent l="19050" t="0" r="0" b="0"/>
                                <wp:docPr id="23" name="Imagen 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3E21F41A" wp14:editId="379E4E88">
                                <wp:extent cx="173745" cy="173745"/>
                                <wp:effectExtent l="19050" t="0" r="0" b="0"/>
                                <wp:docPr id="24" name="Imagen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4F377D04" wp14:editId="1EC3D27B">
                                <wp:extent cx="169200" cy="169200"/>
                                <wp:effectExtent l="0" t="0" r="2540" b="2540"/>
                                <wp:docPr id="25" name="Imagen 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169200" cy="169200"/>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596E6BDC" wp14:editId="7C2CB315">
                                <wp:extent cx="167254" cy="170599"/>
                                <wp:effectExtent l="0" t="0" r="4445" b="1270"/>
                                <wp:docPr id="26" name="Imagen 2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529" cy="170879"/>
                                        </a:xfrm>
                                        <a:prstGeom prst="rect">
                                          <a:avLst/>
                                        </a:prstGeom>
                                      </pic:spPr>
                                    </pic:pic>
                                  </a:graphicData>
                                </a:graphic>
                              </wp:inline>
                            </w:drawing>
                          </w:r>
                        </w:p>
                        <w:p w14:paraId="010B9FCC" w14:textId="77777777" w:rsidR="008E4532" w:rsidRPr="001A6A48" w:rsidRDefault="008E4532" w:rsidP="008B5663">
                          <w:pPr>
                            <w:spacing w:after="0"/>
                            <w:jc w:val="right"/>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275B6" id="_x0000_t202" coordsize="21600,21600" o:spt="202" path="m,l,21600r21600,l21600,xe">
              <v:stroke joinstyle="miter"/>
              <v:path gradientshapeok="t" o:connecttype="rect"/>
            </v:shapetype>
            <v:shape id="Cuadro de texto 5" o:spid="_x0000_s1026" type="#_x0000_t202" style="position:absolute;margin-left:-16.5pt;margin-top:17.35pt;width:133.1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" fillcolor="white [3201]" stroked="f" strokeweight="1pt">
              <v:textbox>
                <w:txbxContent>
                  <w:p w14:paraId="0B3909F7" w14:textId="77777777" w:rsidR="008E4532" w:rsidRDefault="008E4532" w:rsidP="008B5663">
                    <w:pPr>
                      <w:spacing w:after="0" w:line="360" w:lineRule="auto"/>
                      <w:jc w:val="right"/>
                      <w:rPr>
                        <w:rFonts w:ascii="Arial" w:hAnsi="Arial" w:cs="Arial"/>
                        <w:i/>
                        <w:iCs/>
                        <w:sz w:val="16"/>
                        <w:szCs w:val="16"/>
                      </w:rPr>
                    </w:pPr>
                    <w:r>
                      <w:rPr>
                        <w:rFonts w:ascii="Arial" w:hAnsi="Arial" w:cs="Arial"/>
                        <w:i/>
                        <w:iCs/>
                        <w:sz w:val="16"/>
                        <w:szCs w:val="16"/>
                      </w:rPr>
                      <w:t>Síguenos en</w:t>
                    </w:r>
                  </w:p>
                  <w:p w14:paraId="264004FA" w14:textId="77777777" w:rsidR="008E4532" w:rsidRDefault="008E4532" w:rsidP="008B5663">
                    <w:pPr>
                      <w:spacing w:line="360" w:lineRule="auto"/>
                      <w:jc w:val="right"/>
                    </w:pPr>
                    <w:r>
                      <w:rPr>
                        <w:noProof/>
                        <w:lang w:eastAsia="es-ES"/>
                      </w:rPr>
                      <w:drawing>
                        <wp:inline distT="0" distB="0" distL="0" distR="0" wp14:anchorId="0A3F6986" wp14:editId="3DBFF6AC">
                          <wp:extent cx="166255" cy="167853"/>
                          <wp:effectExtent l="19050" t="0" r="5195" b="0"/>
                          <wp:docPr id="21" name="Imagen 2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0866F8C8" wp14:editId="7162D164">
                          <wp:extent cx="167853" cy="166255"/>
                          <wp:effectExtent l="19050" t="0" r="3597" b="0"/>
                          <wp:docPr id="22" name="Imagen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7707E721" wp14:editId="053ADC4C">
                          <wp:extent cx="154001" cy="161898"/>
                          <wp:effectExtent l="19050" t="0" r="0" b="0"/>
                          <wp:docPr id="23" name="Imagen 3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3E21F41A" wp14:editId="379E4E88">
                          <wp:extent cx="173745" cy="173745"/>
                          <wp:effectExtent l="19050" t="0" r="0" b="0"/>
                          <wp:docPr id="24" name="Imagen 3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4F377D04" wp14:editId="1EC3D27B">
                          <wp:extent cx="169200" cy="169200"/>
                          <wp:effectExtent l="0" t="0" r="2540" b="2540"/>
                          <wp:docPr id="25" name="Imagen 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169200" cy="169200"/>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596E6BDC" wp14:editId="7C2CB315">
                          <wp:extent cx="167254" cy="170599"/>
                          <wp:effectExtent l="0" t="0" r="4445" b="1270"/>
                          <wp:docPr id="26" name="Imagen 2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7529" cy="170879"/>
                                  </a:xfrm>
                                  <a:prstGeom prst="rect">
                                    <a:avLst/>
                                  </a:prstGeom>
                                </pic:spPr>
                              </pic:pic>
                            </a:graphicData>
                          </a:graphic>
                        </wp:inline>
                      </w:drawing>
                    </w:r>
                  </w:p>
                  <w:p w14:paraId="010B9FCC" w14:textId="77777777" w:rsidR="008E4532" w:rsidRPr="001A6A48" w:rsidRDefault="008E4532" w:rsidP="008B5663">
                    <w:pPr>
                      <w:spacing w:after="0"/>
                      <w:jc w:val="right"/>
                      <w:rPr>
                        <w:rFonts w:ascii="Arial" w:hAnsi="Arial" w:cs="Arial"/>
                        <w:i/>
                        <w:iCs/>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E2FD" w14:textId="51D4AF66" w:rsidR="008E4532" w:rsidRPr="009B3215" w:rsidRDefault="008E4532" w:rsidP="009B3215">
    <w:pPr>
      <w:pStyle w:val="NormalWeb"/>
      <w:spacing w:after="200" w:line="300" w:lineRule="atLeast"/>
      <w:rPr>
        <w:rFonts w:ascii="Arial" w:hAnsi="Arial" w:cs="Arial"/>
        <w:b/>
        <w:i/>
      </w:rPr>
    </w:pP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58240" behindDoc="0" locked="0" layoutInCell="1" allowOverlap="1" wp14:anchorId="74A7C416" wp14:editId="2FEADEB2">
              <wp:simplePos x="0" y="0"/>
              <wp:positionH relativeFrom="column">
                <wp:posOffset>853440</wp:posOffset>
              </wp:positionH>
              <wp:positionV relativeFrom="paragraph">
                <wp:posOffset>59055</wp:posOffset>
              </wp:positionV>
              <wp:extent cx="3241675" cy="460375"/>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460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099AD" w14:textId="24AFEC57" w:rsidR="008E4532" w:rsidRPr="00163A89" w:rsidRDefault="008E4532" w:rsidP="009F3EA9">
                          <w:pPr>
                            <w:spacing w:after="0"/>
                            <w:rPr>
                              <w:rFonts w:ascii="Arial" w:hAnsi="Arial" w:cs="Arial"/>
                              <w:b/>
                              <w:i/>
                              <w:iCs/>
                              <w:color w:val="595959" w:themeColor="text1" w:themeTint="A6"/>
                              <w:sz w:val="20"/>
                              <w:szCs w:val="20"/>
                            </w:rPr>
                          </w:pPr>
                          <w:proofErr w:type="spellStart"/>
                          <w:r>
                            <w:rPr>
                              <w:rFonts w:ascii="Arial" w:hAnsi="Arial" w:cs="Arial"/>
                              <w:b/>
                              <w:i/>
                              <w:iCs/>
                              <w:color w:val="595959" w:themeColor="text1" w:themeTint="A6"/>
                              <w:sz w:val="20"/>
                              <w:szCs w:val="20"/>
                            </w:rPr>
                            <w:t>Departamento</w:t>
                          </w:r>
                          <w:proofErr w:type="spellEnd"/>
                          <w:r>
                            <w:rPr>
                              <w:rFonts w:ascii="Arial" w:hAnsi="Arial" w:cs="Arial"/>
                              <w:b/>
                              <w:i/>
                              <w:iCs/>
                              <w:color w:val="595959" w:themeColor="text1" w:themeTint="A6"/>
                              <w:sz w:val="20"/>
                              <w:szCs w:val="20"/>
                            </w:rPr>
                            <w:t xml:space="preserve"> de Comunicación Fundación ONCE</w:t>
                          </w:r>
                        </w:p>
                        <w:p w14:paraId="2E6427C3" w14:textId="356444F5" w:rsidR="008E4532" w:rsidRPr="00163A89" w:rsidRDefault="008E4532" w:rsidP="009F3EA9">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915068888</w:t>
                          </w:r>
                          <w:r w:rsidRPr="00163A89">
                            <w:rPr>
                              <w:rFonts w:ascii="Arial" w:hAnsi="Arial" w:cs="Arial"/>
                              <w:b/>
                              <w:i/>
                              <w:iCs/>
                              <w:color w:val="595959" w:themeColor="text1" w:themeTint="A6"/>
                              <w:sz w:val="20"/>
                              <w:szCs w:val="20"/>
                            </w:rPr>
                            <w:t xml:space="preserve"> • </w:t>
                          </w:r>
                          <w:r>
                            <w:rPr>
                              <w:rFonts w:ascii="Arial" w:hAnsi="Arial" w:cs="Arial"/>
                              <w:b/>
                              <w:i/>
                              <w:iCs/>
                              <w:color w:val="595959" w:themeColor="text1" w:themeTint="A6"/>
                              <w:sz w:val="20"/>
                              <w:szCs w:val="20"/>
                            </w:rPr>
                            <w:t>comunicacion</w:t>
                          </w:r>
                          <w:r w:rsidRPr="00163A89">
                            <w:rPr>
                              <w:rFonts w:ascii="Arial" w:hAnsi="Arial" w:cs="Arial"/>
                              <w:b/>
                              <w:i/>
                              <w:iCs/>
                              <w:color w:val="595959" w:themeColor="text1" w:themeTint="A6"/>
                              <w:sz w:val="20"/>
                              <w:szCs w:val="20"/>
                            </w:rPr>
                            <w:t>@</w:t>
                          </w:r>
                          <w:r>
                            <w:rPr>
                              <w:rFonts w:ascii="Arial" w:hAnsi="Arial" w:cs="Arial"/>
                              <w:b/>
                              <w:i/>
                              <w:iCs/>
                              <w:color w:val="595959" w:themeColor="text1" w:themeTint="A6"/>
                              <w:sz w:val="20"/>
                              <w:szCs w:val="20"/>
                            </w:rPr>
                            <w:t>fundacion</w:t>
                          </w:r>
                          <w:r w:rsidRPr="00163A89">
                            <w:rPr>
                              <w:rFonts w:ascii="Arial" w:hAnsi="Arial" w:cs="Arial"/>
                              <w:b/>
                              <w:i/>
                              <w:iCs/>
                              <w:color w:val="595959" w:themeColor="text1" w:themeTint="A6"/>
                              <w:sz w:val="20"/>
                              <w:szCs w:val="20"/>
                            </w:rPr>
                            <w:t>once.es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7C416" id="_x0000_t202" coordsize="21600,21600" o:spt="202" path="m,l,21600r21600,l21600,xe">
              <v:stroke joinstyle="miter"/>
              <v:path gradientshapeok="t" o:connecttype="rect"/>
            </v:shapetype>
            <v:shape id="Cuadro de texto 1" o:spid="_x0000_s1027" type="#_x0000_t202" style="position:absolute;left:0;text-align:left;margin-left:67.2pt;margin-top:4.65pt;width:255.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" filled="f" stroked="f">
              <v:textbox>
                <w:txbxContent>
                  <w:p w14:paraId="089099AD" w14:textId="24AFEC57" w:rsidR="008E4532" w:rsidRPr="00163A89" w:rsidRDefault="008E4532" w:rsidP="009F3EA9">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Departamento de Comunicación Fundación ONCE</w:t>
                    </w:r>
                  </w:p>
                  <w:p w14:paraId="2E6427C3" w14:textId="356444F5" w:rsidR="008E4532" w:rsidRPr="00163A89" w:rsidRDefault="008E4532" w:rsidP="009F3EA9">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915068888</w:t>
                    </w:r>
                    <w:r w:rsidRPr="00163A89">
                      <w:rPr>
                        <w:rFonts w:ascii="Arial" w:hAnsi="Arial" w:cs="Arial"/>
                        <w:b/>
                        <w:i/>
                        <w:iCs/>
                        <w:color w:val="595959" w:themeColor="text1" w:themeTint="A6"/>
                        <w:sz w:val="20"/>
                        <w:szCs w:val="20"/>
                      </w:rPr>
                      <w:t xml:space="preserve"> • </w:t>
                    </w:r>
                    <w:r>
                      <w:rPr>
                        <w:rFonts w:ascii="Arial" w:hAnsi="Arial" w:cs="Arial"/>
                        <w:b/>
                        <w:i/>
                        <w:iCs/>
                        <w:color w:val="595959" w:themeColor="text1" w:themeTint="A6"/>
                        <w:sz w:val="20"/>
                        <w:szCs w:val="20"/>
                      </w:rPr>
                      <w:t>comunicacion</w:t>
                    </w:r>
                    <w:r w:rsidRPr="00163A89">
                      <w:rPr>
                        <w:rFonts w:ascii="Arial" w:hAnsi="Arial" w:cs="Arial"/>
                        <w:b/>
                        <w:i/>
                        <w:iCs/>
                        <w:color w:val="595959" w:themeColor="text1" w:themeTint="A6"/>
                        <w:sz w:val="20"/>
                        <w:szCs w:val="20"/>
                      </w:rPr>
                      <w:t>@</w:t>
                    </w:r>
                    <w:r>
                      <w:rPr>
                        <w:rFonts w:ascii="Arial" w:hAnsi="Arial" w:cs="Arial"/>
                        <w:b/>
                        <w:i/>
                        <w:iCs/>
                        <w:color w:val="595959" w:themeColor="text1" w:themeTint="A6"/>
                        <w:sz w:val="20"/>
                        <w:szCs w:val="20"/>
                      </w:rPr>
                      <w:t>fundacion</w:t>
                    </w:r>
                    <w:r w:rsidRPr="00163A89">
                      <w:rPr>
                        <w:rFonts w:ascii="Arial" w:hAnsi="Arial" w:cs="Arial"/>
                        <w:b/>
                        <w:i/>
                        <w:iCs/>
                        <w:color w:val="595959" w:themeColor="text1" w:themeTint="A6"/>
                        <w:sz w:val="20"/>
                        <w:szCs w:val="20"/>
                      </w:rPr>
                      <w:t>once.es</w:t>
                    </w:r>
                  </w:p>
                </w:txbxContent>
              </v:textbox>
            </v:shape>
          </w:pict>
        </mc:Fallback>
      </mc:AlternateContent>
    </w:r>
    <w:r>
      <w:rPr>
        <w:noProof/>
      </w:rPr>
      <w:drawing>
        <wp:anchor distT="0" distB="0" distL="114300" distR="114300" simplePos="0" relativeHeight="251658242" behindDoc="1" locked="0" layoutInCell="1" allowOverlap="1" wp14:anchorId="383F1B46" wp14:editId="68060F0A">
          <wp:simplePos x="0" y="0"/>
          <wp:positionH relativeFrom="margin">
            <wp:posOffset>3840480</wp:posOffset>
          </wp:positionH>
          <wp:positionV relativeFrom="paragraph">
            <wp:posOffset>455930</wp:posOffset>
          </wp:positionV>
          <wp:extent cx="1677035" cy="698436"/>
          <wp:effectExtent l="0" t="0" r="0" b="0"/>
          <wp:wrapNone/>
          <wp:docPr id="12" name="Imagen 12" descr="Efecto Colombo:GRUPO SOCIAL ONCE:_Logo 2020:NUEVO Logo_GSO_2020:_Logo_GSO_2020_CMYK:Logo_GSO_2020_CMYK_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cto Colombo:GRUPO SOCIAL ONCE:_Logo 2020:NUEVO Logo_GSO_2020:_Logo_GSO_2020_CMYK:Logo_GSO_2020_CMYK_Bl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6984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58241" behindDoc="0" locked="0" layoutInCell="1" allowOverlap="1" wp14:anchorId="4B7BDED4" wp14:editId="16B57A66">
              <wp:simplePos x="0" y="0"/>
              <wp:positionH relativeFrom="column">
                <wp:posOffset>-565785</wp:posOffset>
              </wp:positionH>
              <wp:positionV relativeFrom="page">
                <wp:posOffset>9963150</wp:posOffset>
              </wp:positionV>
              <wp:extent cx="1690370" cy="499745"/>
              <wp:effectExtent l="0" t="0" r="508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4997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06385C" w14:textId="77777777" w:rsidR="008E4532" w:rsidRDefault="008E4532" w:rsidP="00DE684D">
                          <w:pPr>
                            <w:spacing w:after="0" w:line="360" w:lineRule="auto"/>
                            <w:jc w:val="right"/>
                            <w:rPr>
                              <w:rFonts w:ascii="Arial" w:hAnsi="Arial" w:cs="Arial"/>
                              <w:i/>
                              <w:iCs/>
                              <w:sz w:val="16"/>
                              <w:szCs w:val="16"/>
                            </w:rPr>
                          </w:pPr>
                          <w:proofErr w:type="spellStart"/>
                          <w:r>
                            <w:rPr>
                              <w:rFonts w:ascii="Arial" w:hAnsi="Arial" w:cs="Arial"/>
                              <w:i/>
                              <w:iCs/>
                              <w:sz w:val="16"/>
                              <w:szCs w:val="16"/>
                            </w:rPr>
                            <w:t>Síguenos</w:t>
                          </w:r>
                          <w:proofErr w:type="spellEnd"/>
                          <w:r>
                            <w:rPr>
                              <w:rFonts w:ascii="Arial" w:hAnsi="Arial" w:cs="Arial"/>
                              <w:i/>
                              <w:iCs/>
                              <w:sz w:val="16"/>
                              <w:szCs w:val="16"/>
                            </w:rPr>
                            <w:t xml:space="preserve"> en</w:t>
                          </w:r>
                        </w:p>
                        <w:p w14:paraId="39AD029B" w14:textId="77777777" w:rsidR="008E4532" w:rsidRDefault="008E4532" w:rsidP="00DE684D">
                          <w:pPr>
                            <w:spacing w:line="360" w:lineRule="auto"/>
                            <w:jc w:val="right"/>
                          </w:pPr>
                          <w:r>
                            <w:rPr>
                              <w:noProof/>
                              <w:lang w:eastAsia="es-ES"/>
                            </w:rPr>
                            <w:drawing>
                              <wp:inline distT="0" distB="0" distL="0" distR="0" wp14:anchorId="59DF1680" wp14:editId="5E6F1FAA">
                                <wp:extent cx="166255" cy="167853"/>
                                <wp:effectExtent l="19050" t="0" r="5195" b="0"/>
                                <wp:docPr id="7" name="Imagen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681E9D90" wp14:editId="798F9139">
                                <wp:extent cx="167853" cy="166255"/>
                                <wp:effectExtent l="19050" t="0" r="3597" b="0"/>
                                <wp:docPr id="8" name="Imagen 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13C337D6" wp14:editId="4341D798">
                                <wp:extent cx="154001" cy="161898"/>
                                <wp:effectExtent l="19050" t="0" r="0" b="0"/>
                                <wp:docPr id="9" name="Imagen 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4FF8CDAA" wp14:editId="16F6DEBB">
                                <wp:extent cx="173745" cy="173745"/>
                                <wp:effectExtent l="19050" t="0" r="0" b="0"/>
                                <wp:docPr id="10" name="Imagen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17CB7BF6" wp14:editId="745F3F8A">
                                <wp:extent cx="169200" cy="169200"/>
                                <wp:effectExtent l="0" t="0" r="2540" b="2540"/>
                                <wp:docPr id="11" name="Imagen 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169200" cy="169200"/>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051593A9" wp14:editId="27CE7E0E">
                                <wp:extent cx="167254" cy="170599"/>
                                <wp:effectExtent l="0" t="0" r="4445" b="1270"/>
                                <wp:docPr id="20" name="Imagen 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529" cy="170879"/>
                                        </a:xfrm>
                                        <a:prstGeom prst="rect">
                                          <a:avLst/>
                                        </a:prstGeom>
                                      </pic:spPr>
                                    </pic:pic>
                                  </a:graphicData>
                                </a:graphic>
                              </wp:inline>
                            </w:drawing>
                          </w:r>
                        </w:p>
                        <w:p w14:paraId="3D49BE6A" w14:textId="77777777" w:rsidR="008E4532" w:rsidRPr="001A6A48" w:rsidRDefault="008E4532" w:rsidP="009F3EA9">
                          <w:pPr>
                            <w:spacing w:after="0"/>
                            <w:jc w:val="right"/>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DED4" id="Cuadro de texto 2" o:spid="_x0000_s1028" type="#_x0000_t202" style="position:absolute;left:0;text-align:left;margin-left:-44.55pt;margin-top:784.5pt;width:133.1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" fillcolor="white [3201]" stroked="f" strokeweight="1pt">
              <v:textbox>
                <w:txbxContent>
                  <w:p w14:paraId="7006385C" w14:textId="77777777" w:rsidR="008E4532" w:rsidRDefault="008E4532" w:rsidP="00DE684D">
                    <w:pPr>
                      <w:spacing w:after="0" w:line="360" w:lineRule="auto"/>
                      <w:jc w:val="right"/>
                      <w:rPr>
                        <w:rFonts w:ascii="Arial" w:hAnsi="Arial" w:cs="Arial"/>
                        <w:i/>
                        <w:iCs/>
                        <w:sz w:val="16"/>
                        <w:szCs w:val="16"/>
                      </w:rPr>
                    </w:pPr>
                    <w:r>
                      <w:rPr>
                        <w:rFonts w:ascii="Arial" w:hAnsi="Arial" w:cs="Arial"/>
                        <w:i/>
                        <w:iCs/>
                        <w:sz w:val="16"/>
                        <w:szCs w:val="16"/>
                      </w:rPr>
                      <w:t>Síguenos en</w:t>
                    </w:r>
                  </w:p>
                  <w:p w14:paraId="39AD029B" w14:textId="77777777" w:rsidR="008E4532" w:rsidRDefault="008E4532" w:rsidP="00DE684D">
                    <w:pPr>
                      <w:spacing w:line="360" w:lineRule="auto"/>
                      <w:jc w:val="right"/>
                    </w:pPr>
                    <w:r>
                      <w:rPr>
                        <w:noProof/>
                        <w:lang w:eastAsia="es-ES"/>
                      </w:rPr>
                      <w:drawing>
                        <wp:inline distT="0" distB="0" distL="0" distR="0" wp14:anchorId="59DF1680" wp14:editId="5E6F1FAA">
                          <wp:extent cx="166255" cy="167853"/>
                          <wp:effectExtent l="19050" t="0" r="5195" b="0"/>
                          <wp:docPr id="7" name="Imagen 2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681E9D90" wp14:editId="798F9139">
                          <wp:extent cx="167853" cy="166255"/>
                          <wp:effectExtent l="19050" t="0" r="3597" b="0"/>
                          <wp:docPr id="8" name="Imagen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13C337D6" wp14:editId="4341D798">
                          <wp:extent cx="154001" cy="161898"/>
                          <wp:effectExtent l="19050" t="0" r="0" b="0"/>
                          <wp:docPr id="9" name="Imagen 3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4FF8CDAA" wp14:editId="16F6DEBB">
                          <wp:extent cx="173745" cy="173745"/>
                          <wp:effectExtent l="19050" t="0" r="0" b="0"/>
                          <wp:docPr id="10" name="Imagen 3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17CB7BF6" wp14:editId="745F3F8A">
                          <wp:extent cx="169200" cy="169200"/>
                          <wp:effectExtent l="0" t="0" r="2540" b="2540"/>
                          <wp:docPr id="11" name="Imagen 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169200" cy="169200"/>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14:anchorId="051593A9" wp14:editId="27CE7E0E">
                          <wp:extent cx="167254" cy="170599"/>
                          <wp:effectExtent l="0" t="0" r="4445" b="1270"/>
                          <wp:docPr id="20" name="Imagen 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7529" cy="170879"/>
                                  </a:xfrm>
                                  <a:prstGeom prst="rect">
                                    <a:avLst/>
                                  </a:prstGeom>
                                </pic:spPr>
                              </pic:pic>
                            </a:graphicData>
                          </a:graphic>
                        </wp:inline>
                      </w:drawing>
                    </w:r>
                  </w:p>
                  <w:p w14:paraId="3D49BE6A" w14:textId="77777777" w:rsidR="008E4532" w:rsidRPr="001A6A48" w:rsidRDefault="008E4532" w:rsidP="009F3EA9">
                    <w:pPr>
                      <w:spacing w:after="0"/>
                      <w:jc w:val="right"/>
                      <w:rPr>
                        <w:rFonts w:ascii="Arial" w:hAnsi="Arial" w:cs="Arial"/>
                        <w:i/>
                        <w:iCs/>
                        <w:sz w:val="16"/>
                        <w:szCs w:val="16"/>
                      </w:rPr>
                    </w:pPr>
                  </w:p>
                </w:txbxContent>
              </v:textbox>
              <w10:wrap anchory="page"/>
            </v:shape>
          </w:pict>
        </mc:Fallback>
      </mc:AlternateContent>
    </w:r>
    <w:r w:rsidR="63044E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CB92" w14:textId="77777777" w:rsidR="00146EBE" w:rsidRDefault="00146EBE" w:rsidP="000670D5">
      <w:pPr>
        <w:spacing w:after="0" w:line="240" w:lineRule="auto"/>
      </w:pPr>
      <w:r>
        <w:separator/>
      </w:r>
    </w:p>
  </w:footnote>
  <w:footnote w:type="continuationSeparator" w:id="0">
    <w:p w14:paraId="0D5BE934" w14:textId="77777777" w:rsidR="00146EBE" w:rsidRDefault="00146EBE" w:rsidP="000670D5">
      <w:pPr>
        <w:spacing w:after="0" w:line="240" w:lineRule="auto"/>
      </w:pPr>
      <w:r>
        <w:continuationSeparator/>
      </w:r>
    </w:p>
  </w:footnote>
  <w:footnote w:type="continuationNotice" w:id="1">
    <w:p w14:paraId="2D91C640" w14:textId="77777777" w:rsidR="00146EBE" w:rsidRDefault="00146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B061" w14:textId="6259BDF6" w:rsidR="00A654B7" w:rsidRDefault="00AA762D">
    <w:pPr>
      <w:pStyle w:val="Encabezado"/>
      <w:rPr>
        <w:noProof/>
      </w:rPr>
    </w:pPr>
    <w:r>
      <w:rPr>
        <w:noProof/>
        <w:lang w:eastAsia="es-ES"/>
      </w:rPr>
      <w:drawing>
        <wp:anchor distT="0" distB="0" distL="114300" distR="114300" simplePos="0" relativeHeight="251658245" behindDoc="0" locked="0" layoutInCell="1" allowOverlap="1" wp14:anchorId="4185F81F" wp14:editId="27D96BAC">
          <wp:simplePos x="0" y="0"/>
          <wp:positionH relativeFrom="margin">
            <wp:align>right</wp:align>
          </wp:positionH>
          <wp:positionV relativeFrom="paragraph">
            <wp:posOffset>-239395</wp:posOffset>
          </wp:positionV>
          <wp:extent cx="1866707" cy="562708"/>
          <wp:effectExtent l="0" t="0" r="635"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un_o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707" cy="562708"/>
                  </a:xfrm>
                  <a:prstGeom prst="rect">
                    <a:avLst/>
                  </a:prstGeom>
                </pic:spPr>
              </pic:pic>
            </a:graphicData>
          </a:graphic>
        </wp:anchor>
      </w:drawing>
    </w:r>
  </w:p>
  <w:p w14:paraId="2D598863" w14:textId="26B0A940" w:rsidR="008E4532" w:rsidRDefault="008E45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6AD3"/>
    <w:multiLevelType w:val="hybridMultilevel"/>
    <w:tmpl w:val="C02CFA8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FE6EB4"/>
    <w:multiLevelType w:val="hybridMultilevel"/>
    <w:tmpl w:val="72103090"/>
    <w:lvl w:ilvl="0" w:tplc="05AAAC18">
      <w:start w:val="1"/>
      <w:numFmt w:val="bullet"/>
      <w:lvlText w:val=""/>
      <w:lvlJc w:val="left"/>
      <w:pPr>
        <w:ind w:left="360" w:hanging="360"/>
      </w:pPr>
      <w:rPr>
        <w:rFonts w:ascii="Symbol" w:hAnsi="Symbol" w:hint="default"/>
        <w:color w:val="C00000"/>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69D2625"/>
    <w:multiLevelType w:val="hybridMultilevel"/>
    <w:tmpl w:val="4AFE5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8"/>
  <w:drawingGridVerticalSpacing w:val="181"/>
  <w:displayHorizontalDrawingGridEvery w:val="2"/>
  <w:displayVerticalDrawingGridEvery w:val="2"/>
  <w:characterSpacingControl w:val="doNotCompress"/>
  <w:hdrShapeDefaults>
    <o:shapedefaults v:ext="edit" spidmax="10241"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5"/>
    <w:rsid w:val="00003F96"/>
    <w:rsid w:val="00004B89"/>
    <w:rsid w:val="00005E86"/>
    <w:rsid w:val="00011816"/>
    <w:rsid w:val="00011995"/>
    <w:rsid w:val="000124E6"/>
    <w:rsid w:val="000268AC"/>
    <w:rsid w:val="00027AA8"/>
    <w:rsid w:val="000430C9"/>
    <w:rsid w:val="000433DB"/>
    <w:rsid w:val="00044113"/>
    <w:rsid w:val="00053CB4"/>
    <w:rsid w:val="00053F94"/>
    <w:rsid w:val="00054084"/>
    <w:rsid w:val="00054948"/>
    <w:rsid w:val="0005626C"/>
    <w:rsid w:val="0006290F"/>
    <w:rsid w:val="000670D5"/>
    <w:rsid w:val="00077A01"/>
    <w:rsid w:val="00080A25"/>
    <w:rsid w:val="00080A51"/>
    <w:rsid w:val="000839E5"/>
    <w:rsid w:val="00084376"/>
    <w:rsid w:val="0008549E"/>
    <w:rsid w:val="00091B43"/>
    <w:rsid w:val="00091DFD"/>
    <w:rsid w:val="00091E2B"/>
    <w:rsid w:val="00092438"/>
    <w:rsid w:val="00094EB5"/>
    <w:rsid w:val="0009687B"/>
    <w:rsid w:val="00096EDF"/>
    <w:rsid w:val="000A1362"/>
    <w:rsid w:val="000B0F7E"/>
    <w:rsid w:val="000B2FCE"/>
    <w:rsid w:val="000C03F0"/>
    <w:rsid w:val="000C35AC"/>
    <w:rsid w:val="000C4A23"/>
    <w:rsid w:val="000C68ED"/>
    <w:rsid w:val="000D1B4F"/>
    <w:rsid w:val="000E038B"/>
    <w:rsid w:val="000E0C7D"/>
    <w:rsid w:val="000E3732"/>
    <w:rsid w:val="000E6AEF"/>
    <w:rsid w:val="000E7942"/>
    <w:rsid w:val="000F0E3A"/>
    <w:rsid w:val="000F331A"/>
    <w:rsid w:val="000F6CD4"/>
    <w:rsid w:val="00101E78"/>
    <w:rsid w:val="00106E72"/>
    <w:rsid w:val="00110622"/>
    <w:rsid w:val="00110FB4"/>
    <w:rsid w:val="00111857"/>
    <w:rsid w:val="00120BAA"/>
    <w:rsid w:val="00122E02"/>
    <w:rsid w:val="0012616F"/>
    <w:rsid w:val="00127C06"/>
    <w:rsid w:val="0013565A"/>
    <w:rsid w:val="00137D1B"/>
    <w:rsid w:val="00142CA0"/>
    <w:rsid w:val="0014633C"/>
    <w:rsid w:val="00146EBE"/>
    <w:rsid w:val="001478CC"/>
    <w:rsid w:val="00150402"/>
    <w:rsid w:val="00151EA4"/>
    <w:rsid w:val="00160C9E"/>
    <w:rsid w:val="00163A89"/>
    <w:rsid w:val="00172A67"/>
    <w:rsid w:val="00172C9E"/>
    <w:rsid w:val="00176294"/>
    <w:rsid w:val="00176D76"/>
    <w:rsid w:val="001801D4"/>
    <w:rsid w:val="0018152D"/>
    <w:rsid w:val="0018418B"/>
    <w:rsid w:val="00184340"/>
    <w:rsid w:val="0018738D"/>
    <w:rsid w:val="0019712D"/>
    <w:rsid w:val="001A1200"/>
    <w:rsid w:val="001A6A48"/>
    <w:rsid w:val="001B2D69"/>
    <w:rsid w:val="001B52B9"/>
    <w:rsid w:val="001C19CF"/>
    <w:rsid w:val="001C2AB4"/>
    <w:rsid w:val="001C5328"/>
    <w:rsid w:val="001C6957"/>
    <w:rsid w:val="001D49C1"/>
    <w:rsid w:val="001D5078"/>
    <w:rsid w:val="001D5EA7"/>
    <w:rsid w:val="001D76B5"/>
    <w:rsid w:val="001E519D"/>
    <w:rsid w:val="001F1A44"/>
    <w:rsid w:val="001F465A"/>
    <w:rsid w:val="002006CC"/>
    <w:rsid w:val="00200DA0"/>
    <w:rsid w:val="00200DC4"/>
    <w:rsid w:val="00201B67"/>
    <w:rsid w:val="00205148"/>
    <w:rsid w:val="00205D2A"/>
    <w:rsid w:val="00217B05"/>
    <w:rsid w:val="00224061"/>
    <w:rsid w:val="00225554"/>
    <w:rsid w:val="00233B06"/>
    <w:rsid w:val="00233E38"/>
    <w:rsid w:val="00234560"/>
    <w:rsid w:val="00235651"/>
    <w:rsid w:val="002411E5"/>
    <w:rsid w:val="00244A9D"/>
    <w:rsid w:val="00257D05"/>
    <w:rsid w:val="002628C7"/>
    <w:rsid w:val="00263B13"/>
    <w:rsid w:val="00271D20"/>
    <w:rsid w:val="00277CBF"/>
    <w:rsid w:val="00284025"/>
    <w:rsid w:val="00292F34"/>
    <w:rsid w:val="00296EFB"/>
    <w:rsid w:val="002A1799"/>
    <w:rsid w:val="002A27D0"/>
    <w:rsid w:val="002A37B5"/>
    <w:rsid w:val="002A7DD4"/>
    <w:rsid w:val="002C081C"/>
    <w:rsid w:val="002C14E9"/>
    <w:rsid w:val="002C281E"/>
    <w:rsid w:val="002C3855"/>
    <w:rsid w:val="002D3366"/>
    <w:rsid w:val="002D3BC7"/>
    <w:rsid w:val="002D5181"/>
    <w:rsid w:val="002D7D37"/>
    <w:rsid w:val="002F34D7"/>
    <w:rsid w:val="002F77EA"/>
    <w:rsid w:val="003018BA"/>
    <w:rsid w:val="003031E7"/>
    <w:rsid w:val="00312F28"/>
    <w:rsid w:val="00316F27"/>
    <w:rsid w:val="00317BD0"/>
    <w:rsid w:val="00332E7B"/>
    <w:rsid w:val="0033450B"/>
    <w:rsid w:val="00337022"/>
    <w:rsid w:val="003442BF"/>
    <w:rsid w:val="00345317"/>
    <w:rsid w:val="00351C1A"/>
    <w:rsid w:val="003556E5"/>
    <w:rsid w:val="00355DED"/>
    <w:rsid w:val="00356AE5"/>
    <w:rsid w:val="00357B3B"/>
    <w:rsid w:val="003657A4"/>
    <w:rsid w:val="00380FD7"/>
    <w:rsid w:val="00382065"/>
    <w:rsid w:val="0038563F"/>
    <w:rsid w:val="00386F94"/>
    <w:rsid w:val="00390FFC"/>
    <w:rsid w:val="00393E29"/>
    <w:rsid w:val="003A3257"/>
    <w:rsid w:val="003B4389"/>
    <w:rsid w:val="003B5979"/>
    <w:rsid w:val="003B72D0"/>
    <w:rsid w:val="003C0DDA"/>
    <w:rsid w:val="003C1A89"/>
    <w:rsid w:val="003C45B4"/>
    <w:rsid w:val="003C4916"/>
    <w:rsid w:val="003E125C"/>
    <w:rsid w:val="003E3217"/>
    <w:rsid w:val="003E5B07"/>
    <w:rsid w:val="003F3A3C"/>
    <w:rsid w:val="003F4696"/>
    <w:rsid w:val="003F668E"/>
    <w:rsid w:val="003F7E60"/>
    <w:rsid w:val="00401890"/>
    <w:rsid w:val="00410226"/>
    <w:rsid w:val="00412A78"/>
    <w:rsid w:val="00413333"/>
    <w:rsid w:val="00417435"/>
    <w:rsid w:val="00417C13"/>
    <w:rsid w:val="00420544"/>
    <w:rsid w:val="004206AC"/>
    <w:rsid w:val="00420D28"/>
    <w:rsid w:val="0042323E"/>
    <w:rsid w:val="00423FA2"/>
    <w:rsid w:val="00425F1E"/>
    <w:rsid w:val="00427134"/>
    <w:rsid w:val="004310DA"/>
    <w:rsid w:val="00431D68"/>
    <w:rsid w:val="00432253"/>
    <w:rsid w:val="00433355"/>
    <w:rsid w:val="00433F65"/>
    <w:rsid w:val="00437F1B"/>
    <w:rsid w:val="00441B12"/>
    <w:rsid w:val="00446134"/>
    <w:rsid w:val="00447DDA"/>
    <w:rsid w:val="00461222"/>
    <w:rsid w:val="00465E71"/>
    <w:rsid w:val="00467242"/>
    <w:rsid w:val="00467D5D"/>
    <w:rsid w:val="004737B9"/>
    <w:rsid w:val="004758EB"/>
    <w:rsid w:val="004767DC"/>
    <w:rsid w:val="004771E7"/>
    <w:rsid w:val="00490C39"/>
    <w:rsid w:val="00492EB0"/>
    <w:rsid w:val="00497FE0"/>
    <w:rsid w:val="004A1B1D"/>
    <w:rsid w:val="004A6CAA"/>
    <w:rsid w:val="004B0D89"/>
    <w:rsid w:val="004B43F2"/>
    <w:rsid w:val="004B48A7"/>
    <w:rsid w:val="004B731B"/>
    <w:rsid w:val="004C0811"/>
    <w:rsid w:val="004C3FBE"/>
    <w:rsid w:val="004D0CEC"/>
    <w:rsid w:val="004D5627"/>
    <w:rsid w:val="004D5ED2"/>
    <w:rsid w:val="004D619C"/>
    <w:rsid w:val="004D6BD0"/>
    <w:rsid w:val="004E05A0"/>
    <w:rsid w:val="004E1AD7"/>
    <w:rsid w:val="004E339D"/>
    <w:rsid w:val="004E4B9A"/>
    <w:rsid w:val="004F0A38"/>
    <w:rsid w:val="004F16BA"/>
    <w:rsid w:val="004F5887"/>
    <w:rsid w:val="00513A05"/>
    <w:rsid w:val="00513AB8"/>
    <w:rsid w:val="00516385"/>
    <w:rsid w:val="005202DB"/>
    <w:rsid w:val="005365C3"/>
    <w:rsid w:val="00547DD6"/>
    <w:rsid w:val="005551F5"/>
    <w:rsid w:val="005568B2"/>
    <w:rsid w:val="0056430C"/>
    <w:rsid w:val="00577907"/>
    <w:rsid w:val="00577AE1"/>
    <w:rsid w:val="00583374"/>
    <w:rsid w:val="00583AA1"/>
    <w:rsid w:val="00584271"/>
    <w:rsid w:val="00584608"/>
    <w:rsid w:val="00587694"/>
    <w:rsid w:val="00595151"/>
    <w:rsid w:val="00595B29"/>
    <w:rsid w:val="005A1AE0"/>
    <w:rsid w:val="005B4C32"/>
    <w:rsid w:val="005B5BDC"/>
    <w:rsid w:val="005C2684"/>
    <w:rsid w:val="005C41E4"/>
    <w:rsid w:val="005C49C3"/>
    <w:rsid w:val="005C7953"/>
    <w:rsid w:val="005C7CB9"/>
    <w:rsid w:val="005D6048"/>
    <w:rsid w:val="005E1B5B"/>
    <w:rsid w:val="005E1C1B"/>
    <w:rsid w:val="005F20C8"/>
    <w:rsid w:val="005F769F"/>
    <w:rsid w:val="005F7ADE"/>
    <w:rsid w:val="0060040F"/>
    <w:rsid w:val="0060313D"/>
    <w:rsid w:val="00610B30"/>
    <w:rsid w:val="006139E0"/>
    <w:rsid w:val="00615546"/>
    <w:rsid w:val="00624528"/>
    <w:rsid w:val="00635CDA"/>
    <w:rsid w:val="006408E2"/>
    <w:rsid w:val="0064139C"/>
    <w:rsid w:val="00653190"/>
    <w:rsid w:val="00653880"/>
    <w:rsid w:val="006538EA"/>
    <w:rsid w:val="00655A6A"/>
    <w:rsid w:val="006564D1"/>
    <w:rsid w:val="00656DA1"/>
    <w:rsid w:val="00661155"/>
    <w:rsid w:val="0066128D"/>
    <w:rsid w:val="00662C45"/>
    <w:rsid w:val="00665692"/>
    <w:rsid w:val="006706C6"/>
    <w:rsid w:val="00670742"/>
    <w:rsid w:val="006854D6"/>
    <w:rsid w:val="00690A3D"/>
    <w:rsid w:val="00696A16"/>
    <w:rsid w:val="006A19A9"/>
    <w:rsid w:val="006A1AC4"/>
    <w:rsid w:val="006A1D1F"/>
    <w:rsid w:val="006A2119"/>
    <w:rsid w:val="006B277D"/>
    <w:rsid w:val="006B5CE6"/>
    <w:rsid w:val="006B7A49"/>
    <w:rsid w:val="006C5DB8"/>
    <w:rsid w:val="006C7F2C"/>
    <w:rsid w:val="006E03BB"/>
    <w:rsid w:val="006E1AC1"/>
    <w:rsid w:val="006E67AC"/>
    <w:rsid w:val="006F18D6"/>
    <w:rsid w:val="006F249C"/>
    <w:rsid w:val="006F251F"/>
    <w:rsid w:val="006F7311"/>
    <w:rsid w:val="006F79C9"/>
    <w:rsid w:val="00704479"/>
    <w:rsid w:val="0071225C"/>
    <w:rsid w:val="00712B87"/>
    <w:rsid w:val="00715E22"/>
    <w:rsid w:val="00720151"/>
    <w:rsid w:val="00722C49"/>
    <w:rsid w:val="00733A8B"/>
    <w:rsid w:val="00735E0F"/>
    <w:rsid w:val="00742496"/>
    <w:rsid w:val="0074777B"/>
    <w:rsid w:val="0076018D"/>
    <w:rsid w:val="00762755"/>
    <w:rsid w:val="007646A5"/>
    <w:rsid w:val="00765507"/>
    <w:rsid w:val="00771900"/>
    <w:rsid w:val="00773028"/>
    <w:rsid w:val="00776FB1"/>
    <w:rsid w:val="00780D1F"/>
    <w:rsid w:val="00782B55"/>
    <w:rsid w:val="00785DC9"/>
    <w:rsid w:val="00786FAD"/>
    <w:rsid w:val="007A0721"/>
    <w:rsid w:val="007A10F1"/>
    <w:rsid w:val="007A2F29"/>
    <w:rsid w:val="007A5217"/>
    <w:rsid w:val="007A5675"/>
    <w:rsid w:val="007B4F77"/>
    <w:rsid w:val="007B6845"/>
    <w:rsid w:val="007B68E4"/>
    <w:rsid w:val="007B79B1"/>
    <w:rsid w:val="007B7F24"/>
    <w:rsid w:val="007C54CC"/>
    <w:rsid w:val="007D0A91"/>
    <w:rsid w:val="007D7A82"/>
    <w:rsid w:val="007E0094"/>
    <w:rsid w:val="007E1854"/>
    <w:rsid w:val="007E2208"/>
    <w:rsid w:val="007E4D08"/>
    <w:rsid w:val="007E73FC"/>
    <w:rsid w:val="007F0875"/>
    <w:rsid w:val="007F21A3"/>
    <w:rsid w:val="007F3E8B"/>
    <w:rsid w:val="007F6980"/>
    <w:rsid w:val="0080380E"/>
    <w:rsid w:val="00804DEE"/>
    <w:rsid w:val="00806594"/>
    <w:rsid w:val="008101C0"/>
    <w:rsid w:val="00815D2E"/>
    <w:rsid w:val="008160B9"/>
    <w:rsid w:val="008209CC"/>
    <w:rsid w:val="00820A1F"/>
    <w:rsid w:val="00831291"/>
    <w:rsid w:val="00831834"/>
    <w:rsid w:val="00831F78"/>
    <w:rsid w:val="00832812"/>
    <w:rsid w:val="00837054"/>
    <w:rsid w:val="00842D60"/>
    <w:rsid w:val="008500A1"/>
    <w:rsid w:val="0085084D"/>
    <w:rsid w:val="00852F1A"/>
    <w:rsid w:val="008559EE"/>
    <w:rsid w:val="008644E2"/>
    <w:rsid w:val="0086762C"/>
    <w:rsid w:val="008716DE"/>
    <w:rsid w:val="00881737"/>
    <w:rsid w:val="0088406D"/>
    <w:rsid w:val="00884C0F"/>
    <w:rsid w:val="008859B9"/>
    <w:rsid w:val="008872A6"/>
    <w:rsid w:val="00890B26"/>
    <w:rsid w:val="00893310"/>
    <w:rsid w:val="008939D4"/>
    <w:rsid w:val="00894918"/>
    <w:rsid w:val="00894D6F"/>
    <w:rsid w:val="00895B96"/>
    <w:rsid w:val="008966CA"/>
    <w:rsid w:val="00896C13"/>
    <w:rsid w:val="008971B4"/>
    <w:rsid w:val="008A65B3"/>
    <w:rsid w:val="008A78D2"/>
    <w:rsid w:val="008B3150"/>
    <w:rsid w:val="008B41E1"/>
    <w:rsid w:val="008B5663"/>
    <w:rsid w:val="008C7428"/>
    <w:rsid w:val="008D49AA"/>
    <w:rsid w:val="008D59D8"/>
    <w:rsid w:val="008D647E"/>
    <w:rsid w:val="008E006D"/>
    <w:rsid w:val="008E11A7"/>
    <w:rsid w:val="008E2799"/>
    <w:rsid w:val="008E4532"/>
    <w:rsid w:val="00910B89"/>
    <w:rsid w:val="00926772"/>
    <w:rsid w:val="009310CC"/>
    <w:rsid w:val="0094513E"/>
    <w:rsid w:val="00951AF4"/>
    <w:rsid w:val="00954761"/>
    <w:rsid w:val="009552B9"/>
    <w:rsid w:val="00960745"/>
    <w:rsid w:val="00966AC5"/>
    <w:rsid w:val="00967BA6"/>
    <w:rsid w:val="00976563"/>
    <w:rsid w:val="009767AA"/>
    <w:rsid w:val="0098160F"/>
    <w:rsid w:val="009843E4"/>
    <w:rsid w:val="009926F9"/>
    <w:rsid w:val="00993A71"/>
    <w:rsid w:val="00995C02"/>
    <w:rsid w:val="009A4393"/>
    <w:rsid w:val="009B0D63"/>
    <w:rsid w:val="009B2E02"/>
    <w:rsid w:val="009B3215"/>
    <w:rsid w:val="009B6702"/>
    <w:rsid w:val="009C618C"/>
    <w:rsid w:val="009C66A4"/>
    <w:rsid w:val="009D1E14"/>
    <w:rsid w:val="009D230A"/>
    <w:rsid w:val="009D545C"/>
    <w:rsid w:val="009E3CC5"/>
    <w:rsid w:val="009E7EB0"/>
    <w:rsid w:val="009F214B"/>
    <w:rsid w:val="009F3EA9"/>
    <w:rsid w:val="00A03482"/>
    <w:rsid w:val="00A07271"/>
    <w:rsid w:val="00A11F3F"/>
    <w:rsid w:val="00A24D51"/>
    <w:rsid w:val="00A25434"/>
    <w:rsid w:val="00A31061"/>
    <w:rsid w:val="00A323A1"/>
    <w:rsid w:val="00A36EF6"/>
    <w:rsid w:val="00A45656"/>
    <w:rsid w:val="00A52814"/>
    <w:rsid w:val="00A538EF"/>
    <w:rsid w:val="00A562F2"/>
    <w:rsid w:val="00A60EC8"/>
    <w:rsid w:val="00A640C5"/>
    <w:rsid w:val="00A654B7"/>
    <w:rsid w:val="00A70FE1"/>
    <w:rsid w:val="00A77916"/>
    <w:rsid w:val="00A90996"/>
    <w:rsid w:val="00A913CB"/>
    <w:rsid w:val="00A9736B"/>
    <w:rsid w:val="00AA4F89"/>
    <w:rsid w:val="00AA579B"/>
    <w:rsid w:val="00AA762D"/>
    <w:rsid w:val="00AA7E13"/>
    <w:rsid w:val="00AB26FA"/>
    <w:rsid w:val="00AB5CD7"/>
    <w:rsid w:val="00AC0059"/>
    <w:rsid w:val="00AC3561"/>
    <w:rsid w:val="00AD7C4B"/>
    <w:rsid w:val="00AE5471"/>
    <w:rsid w:val="00AF302E"/>
    <w:rsid w:val="00AF64B9"/>
    <w:rsid w:val="00B0304B"/>
    <w:rsid w:val="00B043D8"/>
    <w:rsid w:val="00B05F23"/>
    <w:rsid w:val="00B24864"/>
    <w:rsid w:val="00B26FDB"/>
    <w:rsid w:val="00B27293"/>
    <w:rsid w:val="00B33E49"/>
    <w:rsid w:val="00B34798"/>
    <w:rsid w:val="00B50561"/>
    <w:rsid w:val="00B52494"/>
    <w:rsid w:val="00B54F89"/>
    <w:rsid w:val="00B578D0"/>
    <w:rsid w:val="00B60790"/>
    <w:rsid w:val="00B62CA6"/>
    <w:rsid w:val="00B66A75"/>
    <w:rsid w:val="00B72784"/>
    <w:rsid w:val="00B72F60"/>
    <w:rsid w:val="00B74453"/>
    <w:rsid w:val="00B757AB"/>
    <w:rsid w:val="00B82705"/>
    <w:rsid w:val="00B82EF6"/>
    <w:rsid w:val="00B86078"/>
    <w:rsid w:val="00B940C2"/>
    <w:rsid w:val="00B94871"/>
    <w:rsid w:val="00BA1254"/>
    <w:rsid w:val="00BC5876"/>
    <w:rsid w:val="00BC5C02"/>
    <w:rsid w:val="00BD049C"/>
    <w:rsid w:val="00BD2629"/>
    <w:rsid w:val="00BD53CF"/>
    <w:rsid w:val="00BE0075"/>
    <w:rsid w:val="00BE0626"/>
    <w:rsid w:val="00BE0A3D"/>
    <w:rsid w:val="00BE0BBE"/>
    <w:rsid w:val="00BF27E2"/>
    <w:rsid w:val="00C022FA"/>
    <w:rsid w:val="00C06CC8"/>
    <w:rsid w:val="00C1223A"/>
    <w:rsid w:val="00C20EBF"/>
    <w:rsid w:val="00C22BCF"/>
    <w:rsid w:val="00C27F26"/>
    <w:rsid w:val="00C40B85"/>
    <w:rsid w:val="00C41CCE"/>
    <w:rsid w:val="00C45757"/>
    <w:rsid w:val="00C52620"/>
    <w:rsid w:val="00C52F50"/>
    <w:rsid w:val="00C55E17"/>
    <w:rsid w:val="00C5613A"/>
    <w:rsid w:val="00C62114"/>
    <w:rsid w:val="00C64355"/>
    <w:rsid w:val="00C6445E"/>
    <w:rsid w:val="00C7051A"/>
    <w:rsid w:val="00C72AED"/>
    <w:rsid w:val="00C76D51"/>
    <w:rsid w:val="00C814B9"/>
    <w:rsid w:val="00C82C45"/>
    <w:rsid w:val="00C90AFF"/>
    <w:rsid w:val="00CA2062"/>
    <w:rsid w:val="00CA5CBD"/>
    <w:rsid w:val="00CA5E33"/>
    <w:rsid w:val="00CB1089"/>
    <w:rsid w:val="00CB3B06"/>
    <w:rsid w:val="00CB518E"/>
    <w:rsid w:val="00CB5EA3"/>
    <w:rsid w:val="00CB6C79"/>
    <w:rsid w:val="00CC3B3F"/>
    <w:rsid w:val="00CD0787"/>
    <w:rsid w:val="00CD4D88"/>
    <w:rsid w:val="00CD6421"/>
    <w:rsid w:val="00CD6A12"/>
    <w:rsid w:val="00CE603A"/>
    <w:rsid w:val="00CF5164"/>
    <w:rsid w:val="00CF7B6E"/>
    <w:rsid w:val="00D06D19"/>
    <w:rsid w:val="00D17B62"/>
    <w:rsid w:val="00D24099"/>
    <w:rsid w:val="00D3163C"/>
    <w:rsid w:val="00D34590"/>
    <w:rsid w:val="00D35185"/>
    <w:rsid w:val="00D42256"/>
    <w:rsid w:val="00D557A5"/>
    <w:rsid w:val="00D609BA"/>
    <w:rsid w:val="00D65AFE"/>
    <w:rsid w:val="00D67ADF"/>
    <w:rsid w:val="00D73ED9"/>
    <w:rsid w:val="00D75B15"/>
    <w:rsid w:val="00D762E2"/>
    <w:rsid w:val="00D82650"/>
    <w:rsid w:val="00D84659"/>
    <w:rsid w:val="00D863B7"/>
    <w:rsid w:val="00D903A5"/>
    <w:rsid w:val="00D92432"/>
    <w:rsid w:val="00D94EE2"/>
    <w:rsid w:val="00D97926"/>
    <w:rsid w:val="00DA69E7"/>
    <w:rsid w:val="00DA792F"/>
    <w:rsid w:val="00DB0119"/>
    <w:rsid w:val="00DB7289"/>
    <w:rsid w:val="00DC7AAC"/>
    <w:rsid w:val="00DD4D72"/>
    <w:rsid w:val="00DE052D"/>
    <w:rsid w:val="00DE0658"/>
    <w:rsid w:val="00DE1C74"/>
    <w:rsid w:val="00DE684D"/>
    <w:rsid w:val="00DF5737"/>
    <w:rsid w:val="00E006D8"/>
    <w:rsid w:val="00E050CD"/>
    <w:rsid w:val="00E0646F"/>
    <w:rsid w:val="00E07FCB"/>
    <w:rsid w:val="00E113DF"/>
    <w:rsid w:val="00E12837"/>
    <w:rsid w:val="00E13464"/>
    <w:rsid w:val="00E22CCB"/>
    <w:rsid w:val="00E2476F"/>
    <w:rsid w:val="00E25692"/>
    <w:rsid w:val="00E26B64"/>
    <w:rsid w:val="00E32EAB"/>
    <w:rsid w:val="00E349F4"/>
    <w:rsid w:val="00E41CE4"/>
    <w:rsid w:val="00E44379"/>
    <w:rsid w:val="00E451DC"/>
    <w:rsid w:val="00E4637F"/>
    <w:rsid w:val="00E53B20"/>
    <w:rsid w:val="00E5493F"/>
    <w:rsid w:val="00E720A4"/>
    <w:rsid w:val="00E7251C"/>
    <w:rsid w:val="00E73256"/>
    <w:rsid w:val="00E861E7"/>
    <w:rsid w:val="00E93312"/>
    <w:rsid w:val="00E93597"/>
    <w:rsid w:val="00E95B3F"/>
    <w:rsid w:val="00E971C9"/>
    <w:rsid w:val="00E9732B"/>
    <w:rsid w:val="00EA3B3E"/>
    <w:rsid w:val="00EA4D89"/>
    <w:rsid w:val="00EA6476"/>
    <w:rsid w:val="00EB272A"/>
    <w:rsid w:val="00EB3942"/>
    <w:rsid w:val="00EB4041"/>
    <w:rsid w:val="00EB6C70"/>
    <w:rsid w:val="00EB6D50"/>
    <w:rsid w:val="00EC0A2D"/>
    <w:rsid w:val="00EC3FDD"/>
    <w:rsid w:val="00EC503B"/>
    <w:rsid w:val="00EC538E"/>
    <w:rsid w:val="00EC6D49"/>
    <w:rsid w:val="00ED49C9"/>
    <w:rsid w:val="00ED4DDD"/>
    <w:rsid w:val="00ED7AEF"/>
    <w:rsid w:val="00EE1B61"/>
    <w:rsid w:val="00EE709C"/>
    <w:rsid w:val="00EF10C1"/>
    <w:rsid w:val="00EF3DBB"/>
    <w:rsid w:val="00F00727"/>
    <w:rsid w:val="00F00D8B"/>
    <w:rsid w:val="00F10B05"/>
    <w:rsid w:val="00F11B7C"/>
    <w:rsid w:val="00F12C50"/>
    <w:rsid w:val="00F143EA"/>
    <w:rsid w:val="00F1501B"/>
    <w:rsid w:val="00F216ED"/>
    <w:rsid w:val="00F22187"/>
    <w:rsid w:val="00F241A8"/>
    <w:rsid w:val="00F305B9"/>
    <w:rsid w:val="00F35399"/>
    <w:rsid w:val="00F36453"/>
    <w:rsid w:val="00F41112"/>
    <w:rsid w:val="00F41383"/>
    <w:rsid w:val="00F4796E"/>
    <w:rsid w:val="00F56001"/>
    <w:rsid w:val="00F62C49"/>
    <w:rsid w:val="00F6349D"/>
    <w:rsid w:val="00F63FFF"/>
    <w:rsid w:val="00F6575C"/>
    <w:rsid w:val="00F72CA2"/>
    <w:rsid w:val="00F7771F"/>
    <w:rsid w:val="00F86B74"/>
    <w:rsid w:val="00F87232"/>
    <w:rsid w:val="00F876B1"/>
    <w:rsid w:val="00F952F7"/>
    <w:rsid w:val="00F95CD4"/>
    <w:rsid w:val="00F968A3"/>
    <w:rsid w:val="00F96F9E"/>
    <w:rsid w:val="00F97088"/>
    <w:rsid w:val="00F97F54"/>
    <w:rsid w:val="00FA1B8D"/>
    <w:rsid w:val="00FA3573"/>
    <w:rsid w:val="00FA46CB"/>
    <w:rsid w:val="00FA715E"/>
    <w:rsid w:val="00FC2B0C"/>
    <w:rsid w:val="00FC4984"/>
    <w:rsid w:val="00FD0724"/>
    <w:rsid w:val="00FD75CB"/>
    <w:rsid w:val="00FE3DD8"/>
    <w:rsid w:val="00FE41E7"/>
    <w:rsid w:val="00FE4E03"/>
    <w:rsid w:val="00FE5658"/>
    <w:rsid w:val="00FE760C"/>
    <w:rsid w:val="00FF1DED"/>
    <w:rsid w:val="00FF2F83"/>
    <w:rsid w:val="00FF720E"/>
    <w:rsid w:val="094EFA8A"/>
    <w:rsid w:val="09D7EF57"/>
    <w:rsid w:val="15335F23"/>
    <w:rsid w:val="1762C1CF"/>
    <w:rsid w:val="1AEF8977"/>
    <w:rsid w:val="224BA9A5"/>
    <w:rsid w:val="26E4B357"/>
    <w:rsid w:val="2D1944C2"/>
    <w:rsid w:val="33B29B7F"/>
    <w:rsid w:val="4ED66876"/>
    <w:rsid w:val="58D99805"/>
    <w:rsid w:val="5A8028E8"/>
    <w:rsid w:val="62A465A7"/>
    <w:rsid w:val="63044E88"/>
    <w:rsid w:val="64A30993"/>
    <w:rsid w:val="670BA7A9"/>
    <w:rsid w:val="6CB4B41A"/>
    <w:rsid w:val="723DA1FF"/>
    <w:rsid w:val="77B4F770"/>
    <w:rsid w:val="7C50184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5DD0CC58"/>
  <w15:docId w15:val="{F8702929-14DE-4569-B4C2-411D870C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NormalWeb">
    <w:name w:val="Normal (Web)"/>
    <w:basedOn w:val="Normal"/>
    <w:uiPriority w:val="99"/>
    <w:unhideWhenUsed/>
    <w:rsid w:val="0018152D"/>
    <w:pPr>
      <w:spacing w:after="225" w:line="240" w:lineRule="auto"/>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18152D"/>
    <w:pPr>
      <w:ind w:left="720"/>
      <w:contextualSpacing/>
    </w:pPr>
  </w:style>
  <w:style w:type="table" w:styleId="Tablaconcuadrcula">
    <w:name w:val="Table Grid"/>
    <w:basedOn w:val="Tablanormal"/>
    <w:uiPriority w:val="59"/>
    <w:rsid w:val="007A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578D0"/>
    <w:rPr>
      <w:i/>
      <w:iCs/>
    </w:rPr>
  </w:style>
  <w:style w:type="paragraph" w:styleId="Lista5">
    <w:name w:val="List 5"/>
    <w:basedOn w:val="Normal"/>
    <w:uiPriority w:val="99"/>
    <w:unhideWhenUsed/>
    <w:rsid w:val="00AA579B"/>
    <w:pPr>
      <w:spacing w:after="200" w:line="276" w:lineRule="auto"/>
      <w:ind w:left="1415" w:hanging="283"/>
      <w:contextualSpacing/>
    </w:pPr>
  </w:style>
  <w:style w:type="character" w:customStyle="1" w:styleId="Mencinsinresolver1">
    <w:name w:val="Mención sin resolver1"/>
    <w:basedOn w:val="Fuentedeprrafopredeter"/>
    <w:uiPriority w:val="99"/>
    <w:semiHidden/>
    <w:unhideWhenUsed/>
    <w:rsid w:val="0080380E"/>
    <w:rPr>
      <w:color w:val="605E5C"/>
      <w:shd w:val="clear" w:color="auto" w:fill="E1DFDD"/>
    </w:rPr>
  </w:style>
  <w:style w:type="character" w:customStyle="1" w:styleId="Mencinsinresolver2">
    <w:name w:val="Mención sin resolver2"/>
    <w:basedOn w:val="Fuentedeprrafopredeter"/>
    <w:uiPriority w:val="99"/>
    <w:semiHidden/>
    <w:unhideWhenUsed/>
    <w:rsid w:val="008A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59021">
      <w:bodyDiv w:val="1"/>
      <w:marLeft w:val="0"/>
      <w:marRight w:val="0"/>
      <w:marTop w:val="0"/>
      <w:marBottom w:val="0"/>
      <w:divBdr>
        <w:top w:val="none" w:sz="0" w:space="0" w:color="auto"/>
        <w:left w:val="none" w:sz="0" w:space="0" w:color="auto"/>
        <w:bottom w:val="none" w:sz="0" w:space="0" w:color="auto"/>
        <w:right w:val="none" w:sz="0" w:space="0" w:color="auto"/>
      </w:divBdr>
    </w:div>
    <w:div w:id="1071150023">
      <w:bodyDiv w:val="1"/>
      <w:marLeft w:val="0"/>
      <w:marRight w:val="0"/>
      <w:marTop w:val="0"/>
      <w:marBottom w:val="0"/>
      <w:divBdr>
        <w:top w:val="none" w:sz="0" w:space="0" w:color="auto"/>
        <w:left w:val="none" w:sz="0" w:space="0" w:color="auto"/>
        <w:bottom w:val="none" w:sz="0" w:space="0" w:color="auto"/>
        <w:right w:val="none" w:sz="0" w:space="0" w:color="auto"/>
      </w:divBdr>
    </w:div>
    <w:div w:id="17394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ud@fundaciononc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ud@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ud@fundaciononc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blog.once.es/" TargetMode="External"/><Relationship Id="rId13" Type="http://schemas.openxmlformats.org/officeDocument/2006/relationships/image" Target="media/image7.png"/><Relationship Id="rId18" Type="http://schemas.openxmlformats.org/officeDocument/2006/relationships/hyperlink" Target="https://www.youtube.com/channel/UCjiuzuJX8WRU_mIy8kIgXAQ" TargetMode="External"/><Relationship Id="rId3" Type="http://schemas.openxmlformats.org/officeDocument/2006/relationships/image" Target="media/image2.png"/><Relationship Id="rId21" Type="http://schemas.openxmlformats.org/officeDocument/2006/relationships/image" Target="media/image50.png"/><Relationship Id="rId7" Type="http://schemas.openxmlformats.org/officeDocument/2006/relationships/image" Target="media/image4.png"/><Relationship Id="rId12" Type="http://schemas.openxmlformats.org/officeDocument/2006/relationships/hyperlink" Target="https://www.linkedin.com/company/once" TargetMode="External"/><Relationship Id="rId17" Type="http://schemas.openxmlformats.org/officeDocument/2006/relationships/image" Target="media/image30.png"/><Relationship Id="rId25" Type="http://schemas.openxmlformats.org/officeDocument/2006/relationships/image" Target="media/image70.png"/><Relationship Id="rId2" Type="http://schemas.openxmlformats.org/officeDocument/2006/relationships/hyperlink" Target="https://twitter.com/ONCE_oficial" TargetMode="External"/><Relationship Id="rId16" Type="http://schemas.openxmlformats.org/officeDocument/2006/relationships/hyperlink" Target="https://www.facebook.com/ONCE.org" TargetMode="External"/><Relationship Id="rId20" Type="http://schemas.openxmlformats.org/officeDocument/2006/relationships/hyperlink" Target="http://blog.once.es/" TargetMode="External"/><Relationship Id="rId1" Type="http://schemas.openxmlformats.org/officeDocument/2006/relationships/image" Target="media/image1.png"/><Relationship Id="rId6" Type="http://schemas.openxmlformats.org/officeDocument/2006/relationships/hyperlink" Target="https://www.youtube.com/channel/UCjiuzuJX8WRU_mIy8kIgXAQ" TargetMode="External"/><Relationship Id="rId11" Type="http://schemas.openxmlformats.org/officeDocument/2006/relationships/image" Target="media/image6.png"/><Relationship Id="rId24" Type="http://schemas.openxmlformats.org/officeDocument/2006/relationships/hyperlink" Target="https://www.linkedin.com/company/once" TargetMode="External"/><Relationship Id="rId5" Type="http://schemas.openxmlformats.org/officeDocument/2006/relationships/image" Target="media/image3.png"/><Relationship Id="rId15" Type="http://schemas.openxmlformats.org/officeDocument/2006/relationships/image" Target="media/image20.png"/><Relationship Id="rId23" Type="http://schemas.openxmlformats.org/officeDocument/2006/relationships/image" Target="media/image60.png"/><Relationship Id="rId10" Type="http://schemas.openxmlformats.org/officeDocument/2006/relationships/hyperlink" Target="https://www.instagram.com/once.es/" TargetMode="External"/><Relationship Id="rId19" Type="http://schemas.openxmlformats.org/officeDocument/2006/relationships/image" Target="media/image40.png"/><Relationship Id="rId4" Type="http://schemas.openxmlformats.org/officeDocument/2006/relationships/hyperlink" Target="https://www.facebook.com/ONCE.org" TargetMode="External"/><Relationship Id="rId9" Type="http://schemas.openxmlformats.org/officeDocument/2006/relationships/image" Target="media/image5.png"/><Relationship Id="rId14" Type="http://schemas.openxmlformats.org/officeDocument/2006/relationships/hyperlink" Target="https://twitter.com/ONCE_oficial" TargetMode="External"/><Relationship Id="rId22" Type="http://schemas.openxmlformats.org/officeDocument/2006/relationships/hyperlink" Target="https://www.instagram.com/once.es/"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blog.once.es/" TargetMode="External"/><Relationship Id="rId13" Type="http://schemas.openxmlformats.org/officeDocument/2006/relationships/image" Target="media/image7.png"/><Relationship Id="rId18" Type="http://schemas.openxmlformats.org/officeDocument/2006/relationships/hyperlink" Target="https://www.youtube.com/channel/UCjiuzuJX8WRU_mIy8kIgXAQ" TargetMode="External"/><Relationship Id="rId3" Type="http://schemas.openxmlformats.org/officeDocument/2006/relationships/image" Target="media/image2.png"/><Relationship Id="rId21" Type="http://schemas.openxmlformats.org/officeDocument/2006/relationships/image" Target="media/image50.png"/><Relationship Id="rId7" Type="http://schemas.openxmlformats.org/officeDocument/2006/relationships/image" Target="media/image4.png"/><Relationship Id="rId12" Type="http://schemas.openxmlformats.org/officeDocument/2006/relationships/hyperlink" Target="https://www.linkedin.com/company/once" TargetMode="External"/><Relationship Id="rId17" Type="http://schemas.openxmlformats.org/officeDocument/2006/relationships/image" Target="media/image30.png"/><Relationship Id="rId25" Type="http://schemas.openxmlformats.org/officeDocument/2006/relationships/image" Target="media/image70.png"/><Relationship Id="rId2" Type="http://schemas.openxmlformats.org/officeDocument/2006/relationships/hyperlink" Target="https://twitter.com/ONCE_oficial" TargetMode="External"/><Relationship Id="rId16" Type="http://schemas.openxmlformats.org/officeDocument/2006/relationships/hyperlink" Target="https://www.facebook.com/ONCE.org" TargetMode="External"/><Relationship Id="rId20" Type="http://schemas.openxmlformats.org/officeDocument/2006/relationships/hyperlink" Target="http://blog.once.es/" TargetMode="External"/><Relationship Id="rId1" Type="http://schemas.openxmlformats.org/officeDocument/2006/relationships/image" Target="media/image1.png"/><Relationship Id="rId6" Type="http://schemas.openxmlformats.org/officeDocument/2006/relationships/hyperlink" Target="https://www.youtube.com/channel/UCjiuzuJX8WRU_mIy8kIgXAQ" TargetMode="External"/><Relationship Id="rId11" Type="http://schemas.openxmlformats.org/officeDocument/2006/relationships/image" Target="media/image6.png"/><Relationship Id="rId24" Type="http://schemas.openxmlformats.org/officeDocument/2006/relationships/hyperlink" Target="https://www.linkedin.com/company/once" TargetMode="External"/><Relationship Id="rId5" Type="http://schemas.openxmlformats.org/officeDocument/2006/relationships/image" Target="media/image3.png"/><Relationship Id="rId15" Type="http://schemas.openxmlformats.org/officeDocument/2006/relationships/image" Target="media/image20.png"/><Relationship Id="rId23" Type="http://schemas.openxmlformats.org/officeDocument/2006/relationships/image" Target="media/image60.png"/><Relationship Id="rId10" Type="http://schemas.openxmlformats.org/officeDocument/2006/relationships/hyperlink" Target="https://www.instagram.com/once.es/" TargetMode="External"/><Relationship Id="rId19" Type="http://schemas.openxmlformats.org/officeDocument/2006/relationships/image" Target="media/image40.png"/><Relationship Id="rId4" Type="http://schemas.openxmlformats.org/officeDocument/2006/relationships/hyperlink" Target="https://www.facebook.com/ONCE.org" TargetMode="External"/><Relationship Id="rId9" Type="http://schemas.openxmlformats.org/officeDocument/2006/relationships/image" Target="media/image5.png"/><Relationship Id="rId14" Type="http://schemas.openxmlformats.org/officeDocument/2006/relationships/hyperlink" Target="https://twitter.com/ONCE_oficial" TargetMode="External"/><Relationship Id="rId22" Type="http://schemas.openxmlformats.org/officeDocument/2006/relationships/hyperlink" Target="https://www.instagram.com/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B9E53E4FF8F1448F27F62FE5744C0B" ma:contentTypeVersion="16" ma:contentTypeDescription="Crear nuevo documento." ma:contentTypeScope="" ma:versionID="8547202b81ac21e1fa298000463a0588">
  <xsd:schema xmlns:xsd="http://www.w3.org/2001/XMLSchema" xmlns:xs="http://www.w3.org/2001/XMLSchema" xmlns:p="http://schemas.microsoft.com/office/2006/metadata/properties" xmlns:ns2="b8f9431d-f7a1-4b8a-8a99-6be19e0c94a9" xmlns:ns3="2be0f558-e380-4e51-b94d-36431e8e42c8" targetNamespace="http://schemas.microsoft.com/office/2006/metadata/properties" ma:root="true" ma:fieldsID="5dab7f71df2017a5e9a618b4835c7857" ns2:_="" ns3:_="">
    <xsd:import namespace="b8f9431d-f7a1-4b8a-8a99-6be19e0c94a9"/>
    <xsd:import namespace="2be0f558-e380-4e51-b94d-36431e8e4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431d-f7a1-4b8a-8a99-6be19e0c9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0f558-e380-4e51-b94d-36431e8e42c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e6a85fe-10ad-426d-8389-561df2627214}" ma:internalName="TaxCatchAll" ma:showField="CatchAllData" ma:web="2be0f558-e380-4e51-b94d-36431e8e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0f558-e380-4e51-b94d-36431e8e42c8" xsi:nil="true"/>
    <lcf76f155ced4ddcb4097134ff3c332f xmlns="b8f9431d-f7a1-4b8a-8a99-6be19e0c94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FA5D3-56EC-489A-9A8B-5BDFDF10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431d-f7a1-4b8a-8a99-6be19e0c94a9"/>
    <ds:schemaRef ds:uri="2be0f558-e380-4e51-b94d-36431e8e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ACBF9-C556-45C3-ABCD-961F4997D85E}">
  <ds:schemaRefs>
    <ds:schemaRef ds:uri="http://schemas.microsoft.com/sharepoint/v3/contenttype/forms"/>
  </ds:schemaRefs>
</ds:datastoreItem>
</file>

<file path=customXml/itemProps3.xml><?xml version="1.0" encoding="utf-8"?>
<ds:datastoreItem xmlns:ds="http://schemas.openxmlformats.org/officeDocument/2006/customXml" ds:itemID="{D6C2A410-7263-4C30-8A3B-261EB2BF3774}">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2be0f558-e380-4e51-b94d-36431e8e42c8"/>
    <ds:schemaRef ds:uri="http://www.w3.org/XML/1998/namespace"/>
    <ds:schemaRef ds:uri="b8f9431d-f7a1-4b8a-8a99-6be19e0c94a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870F30E-0C72-4A22-9186-911ECEAE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Muñoz Garcia, Roman</cp:lastModifiedBy>
  <cp:revision>467</cp:revision>
  <cp:lastPrinted>2018-01-26T00:21:00Z</cp:lastPrinted>
  <dcterms:created xsi:type="dcterms:W3CDTF">2021-02-02T17:19:00Z</dcterms:created>
  <dcterms:modified xsi:type="dcterms:W3CDTF">2023-05-24T16:11:00Z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0x010100AAB9E53E4FF8F1448F27F62FE5744C0B</vt:lpwstr>
  </property>
  <property fmtid="{D5CDD505-2E9C-101B-9397-08002B2CF9AE}" pid="3" name="MediaServiceImageTags">
    <vt:lpwstr/>
  </property>
</Properties>
</file>